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EE13" w14:textId="75B3DAC7" w:rsidR="00D107A4" w:rsidRPr="00D107A4" w:rsidRDefault="0089062B" w:rsidP="00D107A4">
      <w:pPr>
        <w:rPr>
          <w:i/>
          <w:iCs/>
        </w:rPr>
      </w:pPr>
      <w:bookmarkStart w:id="0" w:name="_GoBack"/>
      <w:bookmarkEnd w:id="0"/>
      <w:r>
        <w:rPr>
          <w:i/>
          <w:iCs/>
        </w:rPr>
        <w:t>January 5, 2021</w:t>
      </w:r>
    </w:p>
    <w:p w14:paraId="34A52E89" w14:textId="7A831D1E" w:rsidR="002638A3" w:rsidRDefault="00AD233B" w:rsidP="002638A3">
      <w:pPr>
        <w:spacing w:after="0"/>
        <w:rPr>
          <w:b/>
          <w:bCs/>
        </w:rPr>
      </w:pPr>
      <w:r>
        <w:rPr>
          <w:b/>
          <w:bCs/>
          <w:noProof/>
        </w:rPr>
        <mc:AlternateContent>
          <mc:Choice Requires="wpi">
            <w:drawing>
              <wp:anchor distT="0" distB="0" distL="114300" distR="114300" simplePos="0" relativeHeight="251675648" behindDoc="0" locked="0" layoutInCell="1" allowOverlap="1" wp14:anchorId="25578BC3" wp14:editId="7D631263">
                <wp:simplePos x="0" y="0"/>
                <wp:positionH relativeFrom="column">
                  <wp:posOffset>234315</wp:posOffset>
                </wp:positionH>
                <wp:positionV relativeFrom="paragraph">
                  <wp:posOffset>291465</wp:posOffset>
                </wp:positionV>
                <wp:extent cx="360" cy="13060"/>
                <wp:effectExtent l="38100" t="38100" r="38100" b="44450"/>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360" cy="13060"/>
                      </w14:xfrm>
                    </w14:contentPart>
                  </a:graphicData>
                </a:graphic>
              </wp:anchor>
            </w:drawing>
          </mc:Choice>
          <mc:Fallback>
            <w:pict>
              <v:shapetype w14:anchorId="420177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8.1pt;margin-top:22.6pt;width:.75pt;height: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">
                <v:imagedata r:id="rId9" o:title=""/>
              </v:shape>
            </w:pict>
          </mc:Fallback>
        </mc:AlternateContent>
      </w:r>
      <w:r>
        <w:rPr>
          <w:b/>
          <w:bCs/>
          <w:noProof/>
        </w:rPr>
        <mc:AlternateContent>
          <mc:Choice Requires="wpi">
            <w:drawing>
              <wp:anchor distT="0" distB="0" distL="114300" distR="114300" simplePos="0" relativeHeight="251674624" behindDoc="0" locked="0" layoutInCell="1" allowOverlap="1" wp14:anchorId="318E6C37" wp14:editId="6C59F51D">
                <wp:simplePos x="0" y="0"/>
                <wp:positionH relativeFrom="column">
                  <wp:posOffset>876050</wp:posOffset>
                </wp:positionH>
                <wp:positionV relativeFrom="paragraph">
                  <wp:posOffset>392270</wp:posOffset>
                </wp:positionV>
                <wp:extent cx="29520" cy="7920"/>
                <wp:effectExtent l="38100" t="38100" r="46990" b="30480"/>
                <wp:wrapNone/>
                <wp:docPr id="17" name="Ink 17"/>
                <wp:cNvGraphicFramePr/>
                <a:graphic xmlns:a="http://schemas.openxmlformats.org/drawingml/2006/main">
                  <a:graphicData uri="http://schemas.microsoft.com/office/word/2010/wordprocessingInk">
                    <w14:contentPart bwMode="auto" r:id="rId10">
                      <w14:nvContentPartPr>
                        <w14:cNvContentPartPr/>
                      </w14:nvContentPartPr>
                      <w14:xfrm>
                        <a:off x="0" y="0"/>
                        <a:ext cx="29520" cy="7920"/>
                      </w14:xfrm>
                    </w14:contentPart>
                  </a:graphicData>
                </a:graphic>
              </wp:anchor>
            </w:drawing>
          </mc:Choice>
          <mc:Fallback>
            <w:pict>
              <v:shape w14:anchorId="42E1B9E5" id="Ink 17" o:spid="_x0000_s1026" type="#_x0000_t75" style="position:absolute;margin-left:68.65pt;margin-top:30.55pt;width:3pt;height:1.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">
                <v:imagedata r:id="rId11" o:title=""/>
              </v:shape>
            </w:pict>
          </mc:Fallback>
        </mc:AlternateContent>
      </w:r>
      <w:r>
        <w:rPr>
          <w:b/>
          <w:bCs/>
          <w:noProof/>
        </w:rPr>
        <mc:AlternateContent>
          <mc:Choice Requires="wpi">
            <w:drawing>
              <wp:anchor distT="0" distB="0" distL="114300" distR="114300" simplePos="0" relativeHeight="251671552" behindDoc="0" locked="0" layoutInCell="1" allowOverlap="1" wp14:anchorId="7E1EEA5D" wp14:editId="2F25F781">
                <wp:simplePos x="0" y="0"/>
                <wp:positionH relativeFrom="column">
                  <wp:posOffset>1561850</wp:posOffset>
                </wp:positionH>
                <wp:positionV relativeFrom="paragraph">
                  <wp:posOffset>431360</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E52980D" id="Ink 14" o:spid="_x0000_s1026" type="#_x0000_t75" style="position:absolute;margin-left:122.65pt;margin-top:33.6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">
                <v:imagedata r:id="rId13" o:title=""/>
              </v:shape>
            </w:pict>
          </mc:Fallback>
        </mc:AlternateContent>
      </w:r>
      <w:r>
        <w:rPr>
          <w:b/>
          <w:bCs/>
          <w:noProof/>
        </w:rPr>
        <mc:AlternateContent>
          <mc:Choice Requires="wpi">
            <w:drawing>
              <wp:anchor distT="0" distB="0" distL="114300" distR="114300" simplePos="0" relativeHeight="251670528" behindDoc="0" locked="0" layoutInCell="1" allowOverlap="1" wp14:anchorId="53D40A6D" wp14:editId="5E627F6A">
                <wp:simplePos x="0" y="0"/>
                <wp:positionH relativeFrom="column">
                  <wp:posOffset>3498650</wp:posOffset>
                </wp:positionH>
                <wp:positionV relativeFrom="paragraph">
                  <wp:posOffset>424880</wp:posOffset>
                </wp:positionV>
                <wp:extent cx="360" cy="360"/>
                <wp:effectExtent l="38100" t="38100" r="38100" b="38100"/>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226F62F9" id="Ink 13" o:spid="_x0000_s1026" type="#_x0000_t75" style="position:absolute;margin-left:275.15pt;margin-top:33.1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">
                <v:imagedata r:id="rId13" o:title=""/>
              </v:shape>
            </w:pict>
          </mc:Fallback>
        </mc:AlternateContent>
      </w:r>
      <w:r w:rsidR="00D107A4" w:rsidRPr="00D107A4">
        <w:rPr>
          <w:b/>
          <w:bCs/>
        </w:rPr>
        <w:t xml:space="preserve">Meeting Minutes of the Commission on the Status of Women Meeting held </w:t>
      </w:r>
      <w:r w:rsidR="00E751B2">
        <w:rPr>
          <w:b/>
          <w:bCs/>
        </w:rPr>
        <w:t>on Zoom.</w:t>
      </w:r>
    </w:p>
    <w:p w14:paraId="4851B8CF" w14:textId="7CE718A2" w:rsidR="00D107A4" w:rsidRDefault="00D107A4">
      <w:r w:rsidRPr="00D107A4">
        <w:t>Note: Please bring copies of Agenda and Minutes to meetings</w:t>
      </w:r>
    </w:p>
    <w:p w14:paraId="079FD950" w14:textId="088877DC" w:rsidR="00D107A4" w:rsidRPr="00A96BAF" w:rsidRDefault="00D107A4" w:rsidP="00D107A4">
      <w:pPr>
        <w:pStyle w:val="ListParagraph"/>
        <w:numPr>
          <w:ilvl w:val="0"/>
          <w:numId w:val="2"/>
        </w:numPr>
        <w:rPr>
          <w:b/>
          <w:bCs/>
        </w:rPr>
      </w:pPr>
      <w:r w:rsidRPr="00A96BAF">
        <w:rPr>
          <w:b/>
          <w:bCs/>
        </w:rPr>
        <w:t>Call to Order</w:t>
      </w:r>
    </w:p>
    <w:p w14:paraId="766AE39F" w14:textId="038DEE68" w:rsidR="00D107A4" w:rsidRDefault="00DB3607" w:rsidP="00D107A4">
      <w:pPr>
        <w:pStyle w:val="ListParagraph"/>
        <w:ind w:left="360"/>
      </w:pPr>
      <w:proofErr w:type="spellStart"/>
      <w:r>
        <w:t>Paulla</w:t>
      </w:r>
      <w:proofErr w:type="spellEnd"/>
      <w:r>
        <w:t xml:space="preserve"> </w:t>
      </w:r>
      <w:proofErr w:type="spellStart"/>
      <w:r>
        <w:t>Ufferheide</w:t>
      </w:r>
      <w:proofErr w:type="spellEnd"/>
      <w:r>
        <w:t xml:space="preserve"> called the meeting to order.</w:t>
      </w:r>
    </w:p>
    <w:p w14:paraId="76FFAD32" w14:textId="77777777" w:rsidR="00DB3607" w:rsidRDefault="00DB3607" w:rsidP="00D107A4">
      <w:pPr>
        <w:pStyle w:val="ListParagraph"/>
        <w:ind w:left="360"/>
      </w:pPr>
    </w:p>
    <w:p w14:paraId="0B6555A6" w14:textId="56CD1E19" w:rsidR="00D107A4" w:rsidRPr="00A96BAF" w:rsidRDefault="00AD233B" w:rsidP="00D107A4">
      <w:pPr>
        <w:pStyle w:val="ListParagraph"/>
        <w:numPr>
          <w:ilvl w:val="0"/>
          <w:numId w:val="2"/>
        </w:numPr>
        <w:rPr>
          <w:b/>
          <w:bCs/>
        </w:rPr>
      </w:pPr>
      <w:r w:rsidRPr="00A96BAF">
        <w:rPr>
          <w:b/>
          <w:bCs/>
          <w:noProof/>
        </w:rPr>
        <mc:AlternateContent>
          <mc:Choice Requires="wpi">
            <w:drawing>
              <wp:anchor distT="0" distB="0" distL="114300" distR="114300" simplePos="0" relativeHeight="251665408" behindDoc="0" locked="0" layoutInCell="1" allowOverlap="1" wp14:anchorId="4C6382F8" wp14:editId="5C35FE56">
                <wp:simplePos x="0" y="0"/>
                <wp:positionH relativeFrom="column">
                  <wp:posOffset>-102070</wp:posOffset>
                </wp:positionH>
                <wp:positionV relativeFrom="paragraph">
                  <wp:posOffset>197245</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B46ADD5" id="Ink 8" o:spid="_x0000_s1026" type="#_x0000_t75" style="position:absolute;margin-left:-8.4pt;margin-top:15.2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">
                <v:imagedata r:id="rId13" o:title=""/>
              </v:shape>
            </w:pict>
          </mc:Fallback>
        </mc:AlternateContent>
      </w:r>
      <w:r w:rsidR="00A96BAF" w:rsidRPr="00A96BAF">
        <w:rPr>
          <w:b/>
          <w:bCs/>
        </w:rPr>
        <w:t>Roll Call</w:t>
      </w:r>
    </w:p>
    <w:tbl>
      <w:tblPr>
        <w:tblStyle w:val="TableGrid"/>
        <w:tblW w:w="0" w:type="auto"/>
        <w:tblLook w:val="04A0" w:firstRow="1" w:lastRow="0" w:firstColumn="1" w:lastColumn="0" w:noHBand="0" w:noVBand="1"/>
      </w:tblPr>
      <w:tblGrid>
        <w:gridCol w:w="4135"/>
        <w:gridCol w:w="1080"/>
        <w:gridCol w:w="1080"/>
        <w:gridCol w:w="1080"/>
        <w:gridCol w:w="1170"/>
      </w:tblGrid>
      <w:tr w:rsidR="00FB6FA8" w14:paraId="1F4ADF45" w14:textId="77777777" w:rsidTr="00606010">
        <w:tc>
          <w:tcPr>
            <w:tcW w:w="4135" w:type="dxa"/>
          </w:tcPr>
          <w:p w14:paraId="1BC42C05" w14:textId="77777777" w:rsidR="00FB6FA8" w:rsidRPr="00D107A4" w:rsidRDefault="00FB6FA8" w:rsidP="00606010">
            <w:pPr>
              <w:jc w:val="center"/>
              <w:rPr>
                <w:b/>
                <w:bCs/>
              </w:rPr>
            </w:pPr>
            <w:r w:rsidRPr="00D107A4">
              <w:rPr>
                <w:b/>
                <w:bCs/>
              </w:rPr>
              <w:t>Commissioner</w:t>
            </w:r>
            <w:r>
              <w:rPr>
                <w:b/>
                <w:bCs/>
              </w:rPr>
              <w:t xml:space="preserve"> (Initials)</w:t>
            </w:r>
          </w:p>
        </w:tc>
        <w:tc>
          <w:tcPr>
            <w:tcW w:w="1080" w:type="dxa"/>
          </w:tcPr>
          <w:p w14:paraId="4FD9871E" w14:textId="77777777" w:rsidR="00FB6FA8" w:rsidRDefault="00FB6FA8" w:rsidP="00606010">
            <w:r>
              <w:t>District</w:t>
            </w:r>
          </w:p>
        </w:tc>
        <w:tc>
          <w:tcPr>
            <w:tcW w:w="1080" w:type="dxa"/>
          </w:tcPr>
          <w:p w14:paraId="672178CA" w14:textId="77777777" w:rsidR="00FB6FA8" w:rsidRDefault="00FB6FA8" w:rsidP="00606010">
            <w:r>
              <w:t>Present</w:t>
            </w:r>
          </w:p>
        </w:tc>
        <w:tc>
          <w:tcPr>
            <w:tcW w:w="1080" w:type="dxa"/>
          </w:tcPr>
          <w:p w14:paraId="0A23D6FF" w14:textId="77777777" w:rsidR="00FB6FA8" w:rsidRDefault="00FB6FA8" w:rsidP="00606010">
            <w:r>
              <w:t>Excused</w:t>
            </w:r>
          </w:p>
        </w:tc>
        <w:tc>
          <w:tcPr>
            <w:tcW w:w="1170" w:type="dxa"/>
          </w:tcPr>
          <w:p w14:paraId="1BFBA08C" w14:textId="77777777" w:rsidR="00FB6FA8" w:rsidRDefault="00FB6FA8" w:rsidP="00606010">
            <w:r>
              <w:t>Absent</w:t>
            </w:r>
          </w:p>
        </w:tc>
      </w:tr>
      <w:tr w:rsidR="00FB6FA8" w14:paraId="64C6B18D" w14:textId="77777777" w:rsidTr="00606010">
        <w:tc>
          <w:tcPr>
            <w:tcW w:w="4135" w:type="dxa"/>
          </w:tcPr>
          <w:p w14:paraId="16642DB0" w14:textId="77777777" w:rsidR="00FB6FA8" w:rsidRDefault="00FB6FA8" w:rsidP="00606010">
            <w:r>
              <w:t xml:space="preserve">Nancy Fiske (NF) </w:t>
            </w:r>
          </w:p>
        </w:tc>
        <w:tc>
          <w:tcPr>
            <w:tcW w:w="1080" w:type="dxa"/>
          </w:tcPr>
          <w:p w14:paraId="1C3987B1" w14:textId="77777777" w:rsidR="00FB6FA8" w:rsidRDefault="00FB6FA8" w:rsidP="00606010">
            <w:pPr>
              <w:jc w:val="center"/>
            </w:pPr>
            <w:r>
              <w:t>1</w:t>
            </w:r>
          </w:p>
        </w:tc>
        <w:tc>
          <w:tcPr>
            <w:tcW w:w="1080" w:type="dxa"/>
          </w:tcPr>
          <w:p w14:paraId="6617411A" w14:textId="49A457D1" w:rsidR="00FB6FA8" w:rsidRDefault="00DB3607" w:rsidP="00606010">
            <w:pPr>
              <w:jc w:val="center"/>
            </w:pPr>
            <w:r>
              <w:t>X</w:t>
            </w:r>
          </w:p>
        </w:tc>
        <w:tc>
          <w:tcPr>
            <w:tcW w:w="1080" w:type="dxa"/>
          </w:tcPr>
          <w:p w14:paraId="25297E4E" w14:textId="77777777" w:rsidR="00FB6FA8" w:rsidRDefault="00FB6FA8" w:rsidP="00606010">
            <w:pPr>
              <w:jc w:val="center"/>
            </w:pPr>
          </w:p>
        </w:tc>
        <w:tc>
          <w:tcPr>
            <w:tcW w:w="1170" w:type="dxa"/>
          </w:tcPr>
          <w:p w14:paraId="43DF337A" w14:textId="77777777" w:rsidR="00FB6FA8" w:rsidRDefault="00FB6FA8" w:rsidP="00606010">
            <w:pPr>
              <w:jc w:val="center"/>
            </w:pPr>
          </w:p>
        </w:tc>
      </w:tr>
      <w:tr w:rsidR="00FB6FA8" w14:paraId="540BEE8C" w14:textId="77777777" w:rsidTr="00606010">
        <w:tc>
          <w:tcPr>
            <w:tcW w:w="4135" w:type="dxa"/>
          </w:tcPr>
          <w:p w14:paraId="35964D15" w14:textId="77777777" w:rsidR="00FB6FA8" w:rsidRDefault="00FB6FA8" w:rsidP="00606010">
            <w:r>
              <w:rPr>
                <w:noProof/>
              </w:rPr>
              <mc:AlternateContent>
                <mc:Choice Requires="wpi">
                  <w:drawing>
                    <wp:anchor distT="0" distB="0" distL="114300" distR="114300" simplePos="0" relativeHeight="251677696" behindDoc="0" locked="0" layoutInCell="1" allowOverlap="1" wp14:anchorId="0262637E" wp14:editId="138F868F">
                      <wp:simplePos x="0" y="0"/>
                      <wp:positionH relativeFrom="column">
                        <wp:posOffset>2124775</wp:posOffset>
                      </wp:positionH>
                      <wp:positionV relativeFrom="paragraph">
                        <wp:posOffset>108960</wp:posOffset>
                      </wp:positionV>
                      <wp:extent cx="360" cy="2880"/>
                      <wp:effectExtent l="38100" t="38100" r="38100" b="3556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360" cy="2880"/>
                            </w14:xfrm>
                          </w14:contentPart>
                        </a:graphicData>
                      </a:graphic>
                    </wp:anchor>
                  </w:drawing>
                </mc:Choice>
                <mc:Fallback>
                  <w:pict>
                    <v:shapetype w14:anchorId="5B0884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6.95pt;margin-top:8.25pt;width:.75pt;height:.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">
                      <v:imagedata r:id="rId17" o:title=""/>
                    </v:shape>
                  </w:pict>
                </mc:Fallback>
              </mc:AlternateContent>
            </w:r>
            <w:r>
              <w:t xml:space="preserve">Meghan Madsen (MM) </w:t>
            </w:r>
          </w:p>
        </w:tc>
        <w:tc>
          <w:tcPr>
            <w:tcW w:w="1080" w:type="dxa"/>
          </w:tcPr>
          <w:p w14:paraId="6217F6D1" w14:textId="77777777" w:rsidR="00FB6FA8" w:rsidRDefault="00FB6FA8" w:rsidP="00606010">
            <w:pPr>
              <w:jc w:val="center"/>
              <w:rPr>
                <w:noProof/>
              </w:rPr>
            </w:pPr>
            <w:r>
              <w:rPr>
                <w:noProof/>
              </w:rPr>
              <w:t>1</w:t>
            </w:r>
          </w:p>
        </w:tc>
        <w:tc>
          <w:tcPr>
            <w:tcW w:w="1080" w:type="dxa"/>
          </w:tcPr>
          <w:p w14:paraId="4C64A81C" w14:textId="40C9C21F" w:rsidR="00FB6FA8" w:rsidRDefault="00DB3607" w:rsidP="00606010">
            <w:pPr>
              <w:jc w:val="center"/>
            </w:pPr>
            <w:r>
              <w:t>X</w:t>
            </w:r>
          </w:p>
        </w:tc>
        <w:tc>
          <w:tcPr>
            <w:tcW w:w="1080" w:type="dxa"/>
          </w:tcPr>
          <w:p w14:paraId="4C92217F" w14:textId="77777777" w:rsidR="00FB6FA8" w:rsidRDefault="00FB6FA8" w:rsidP="00606010">
            <w:pPr>
              <w:jc w:val="center"/>
            </w:pPr>
          </w:p>
        </w:tc>
        <w:tc>
          <w:tcPr>
            <w:tcW w:w="1170" w:type="dxa"/>
          </w:tcPr>
          <w:p w14:paraId="1D1BF17C" w14:textId="77777777" w:rsidR="00FB6FA8" w:rsidRDefault="00FB6FA8" w:rsidP="00606010">
            <w:pPr>
              <w:jc w:val="center"/>
            </w:pPr>
          </w:p>
        </w:tc>
      </w:tr>
      <w:tr w:rsidR="00FB6FA8" w14:paraId="4A2875EB" w14:textId="77777777" w:rsidTr="00606010">
        <w:tc>
          <w:tcPr>
            <w:tcW w:w="4135" w:type="dxa"/>
          </w:tcPr>
          <w:p w14:paraId="68CB5C28" w14:textId="77777777" w:rsidR="00FB6FA8" w:rsidRDefault="00FB6FA8" w:rsidP="00606010">
            <w:r>
              <w:t xml:space="preserve">Maria Escobedo (ME) </w:t>
            </w:r>
          </w:p>
        </w:tc>
        <w:tc>
          <w:tcPr>
            <w:tcW w:w="1080" w:type="dxa"/>
          </w:tcPr>
          <w:p w14:paraId="5C9B4891" w14:textId="77777777" w:rsidR="00FB6FA8" w:rsidRDefault="00FB6FA8" w:rsidP="00606010">
            <w:pPr>
              <w:jc w:val="center"/>
            </w:pPr>
            <w:r>
              <w:t>1</w:t>
            </w:r>
          </w:p>
        </w:tc>
        <w:tc>
          <w:tcPr>
            <w:tcW w:w="1080" w:type="dxa"/>
          </w:tcPr>
          <w:p w14:paraId="4C3BBAF1" w14:textId="1728E6E5" w:rsidR="00FB6FA8" w:rsidRDefault="00DB3607" w:rsidP="00606010">
            <w:pPr>
              <w:jc w:val="center"/>
            </w:pPr>
            <w:r>
              <w:t>X</w:t>
            </w:r>
          </w:p>
        </w:tc>
        <w:tc>
          <w:tcPr>
            <w:tcW w:w="1080" w:type="dxa"/>
          </w:tcPr>
          <w:p w14:paraId="2A7F8858" w14:textId="77777777" w:rsidR="00FB6FA8" w:rsidRDefault="00FB6FA8" w:rsidP="00606010">
            <w:pPr>
              <w:jc w:val="center"/>
            </w:pPr>
          </w:p>
        </w:tc>
        <w:tc>
          <w:tcPr>
            <w:tcW w:w="1170" w:type="dxa"/>
          </w:tcPr>
          <w:p w14:paraId="799E54CF" w14:textId="77777777" w:rsidR="00FB6FA8" w:rsidRDefault="00FB6FA8" w:rsidP="00606010">
            <w:pPr>
              <w:jc w:val="center"/>
            </w:pPr>
          </w:p>
        </w:tc>
      </w:tr>
      <w:tr w:rsidR="00FB6FA8" w14:paraId="17423E0E" w14:textId="77777777" w:rsidTr="00606010">
        <w:tc>
          <w:tcPr>
            <w:tcW w:w="4135" w:type="dxa"/>
          </w:tcPr>
          <w:p w14:paraId="0D40A7CB" w14:textId="77777777" w:rsidR="00FB6FA8" w:rsidRDefault="00FB6FA8" w:rsidP="00606010">
            <w:pPr>
              <w:rPr>
                <w:noProof/>
              </w:rPr>
            </w:pPr>
            <w:r>
              <w:rPr>
                <w:noProof/>
              </w:rPr>
              <w:t>Paulla Ufferheide, (PU)</w:t>
            </w:r>
          </w:p>
        </w:tc>
        <w:tc>
          <w:tcPr>
            <w:tcW w:w="1080" w:type="dxa"/>
          </w:tcPr>
          <w:p w14:paraId="0471CE0C" w14:textId="77777777" w:rsidR="00FB6FA8" w:rsidRDefault="00FB6FA8" w:rsidP="00606010">
            <w:pPr>
              <w:jc w:val="center"/>
            </w:pPr>
            <w:r>
              <w:t>2</w:t>
            </w:r>
          </w:p>
        </w:tc>
        <w:tc>
          <w:tcPr>
            <w:tcW w:w="1080" w:type="dxa"/>
          </w:tcPr>
          <w:p w14:paraId="1CFA57C9" w14:textId="172EAB8C" w:rsidR="00FB6FA8" w:rsidRDefault="00DB3607" w:rsidP="00606010">
            <w:pPr>
              <w:jc w:val="center"/>
            </w:pPr>
            <w:r>
              <w:t>X</w:t>
            </w:r>
          </w:p>
        </w:tc>
        <w:tc>
          <w:tcPr>
            <w:tcW w:w="1080" w:type="dxa"/>
          </w:tcPr>
          <w:p w14:paraId="4B06810D" w14:textId="626419B8" w:rsidR="00FB6FA8" w:rsidRDefault="00FB6FA8" w:rsidP="00606010">
            <w:pPr>
              <w:jc w:val="center"/>
            </w:pPr>
          </w:p>
        </w:tc>
        <w:tc>
          <w:tcPr>
            <w:tcW w:w="1170" w:type="dxa"/>
          </w:tcPr>
          <w:p w14:paraId="5391B10E" w14:textId="77777777" w:rsidR="00FB6FA8" w:rsidRDefault="00FB6FA8" w:rsidP="00606010">
            <w:pPr>
              <w:jc w:val="center"/>
            </w:pPr>
          </w:p>
        </w:tc>
      </w:tr>
      <w:tr w:rsidR="00FB6FA8" w14:paraId="52561287" w14:textId="77777777" w:rsidTr="00606010">
        <w:tc>
          <w:tcPr>
            <w:tcW w:w="4135" w:type="dxa"/>
          </w:tcPr>
          <w:p w14:paraId="63535C00" w14:textId="77777777" w:rsidR="00FB6FA8" w:rsidRDefault="00FB6FA8" w:rsidP="00606010">
            <w:pPr>
              <w:rPr>
                <w:noProof/>
              </w:rPr>
            </w:pPr>
            <w:r>
              <w:rPr>
                <w:noProof/>
              </w:rPr>
              <w:t>Dixie Walker (DW)</w:t>
            </w:r>
          </w:p>
        </w:tc>
        <w:tc>
          <w:tcPr>
            <w:tcW w:w="1080" w:type="dxa"/>
          </w:tcPr>
          <w:p w14:paraId="0FFD5FB1" w14:textId="77777777" w:rsidR="00FB6FA8" w:rsidRDefault="00FB6FA8" w:rsidP="00606010">
            <w:pPr>
              <w:jc w:val="center"/>
            </w:pPr>
            <w:r>
              <w:t>2</w:t>
            </w:r>
          </w:p>
        </w:tc>
        <w:tc>
          <w:tcPr>
            <w:tcW w:w="1080" w:type="dxa"/>
          </w:tcPr>
          <w:p w14:paraId="064CCE2A" w14:textId="353B8774" w:rsidR="00FB6FA8" w:rsidRDefault="00FB6FA8" w:rsidP="00606010">
            <w:pPr>
              <w:jc w:val="center"/>
            </w:pPr>
          </w:p>
        </w:tc>
        <w:tc>
          <w:tcPr>
            <w:tcW w:w="1080" w:type="dxa"/>
          </w:tcPr>
          <w:p w14:paraId="4B8DD1F6" w14:textId="7477D0DB" w:rsidR="00FB6FA8" w:rsidRDefault="00DB3607" w:rsidP="00606010">
            <w:pPr>
              <w:jc w:val="center"/>
            </w:pPr>
            <w:r>
              <w:t>X</w:t>
            </w:r>
          </w:p>
        </w:tc>
        <w:tc>
          <w:tcPr>
            <w:tcW w:w="1170" w:type="dxa"/>
          </w:tcPr>
          <w:p w14:paraId="1ABCA6C2" w14:textId="77777777" w:rsidR="00FB6FA8" w:rsidRDefault="00FB6FA8" w:rsidP="00606010">
            <w:pPr>
              <w:jc w:val="center"/>
            </w:pPr>
          </w:p>
        </w:tc>
      </w:tr>
      <w:tr w:rsidR="00FB6FA8" w14:paraId="3FF16208" w14:textId="77777777" w:rsidTr="00606010">
        <w:tc>
          <w:tcPr>
            <w:tcW w:w="4135" w:type="dxa"/>
          </w:tcPr>
          <w:p w14:paraId="4B11ABC5" w14:textId="77777777" w:rsidR="00FB6FA8" w:rsidRDefault="00FB6FA8" w:rsidP="00606010">
            <w:r>
              <w:t xml:space="preserve">Paula </w:t>
            </w:r>
            <w:proofErr w:type="spellStart"/>
            <w:r>
              <w:t>McCambridge</w:t>
            </w:r>
            <w:proofErr w:type="spellEnd"/>
            <w:r>
              <w:t xml:space="preserve"> (PM)</w:t>
            </w:r>
          </w:p>
        </w:tc>
        <w:tc>
          <w:tcPr>
            <w:tcW w:w="1080" w:type="dxa"/>
          </w:tcPr>
          <w:p w14:paraId="7FF77F87" w14:textId="77777777" w:rsidR="00FB6FA8" w:rsidRDefault="00FB6FA8" w:rsidP="00606010">
            <w:pPr>
              <w:jc w:val="center"/>
            </w:pPr>
            <w:r>
              <w:t>2</w:t>
            </w:r>
          </w:p>
        </w:tc>
        <w:tc>
          <w:tcPr>
            <w:tcW w:w="1080" w:type="dxa"/>
          </w:tcPr>
          <w:p w14:paraId="54E44B83" w14:textId="680A6BDB" w:rsidR="00FB6FA8" w:rsidRDefault="00FB6FA8" w:rsidP="00606010">
            <w:pPr>
              <w:jc w:val="center"/>
            </w:pPr>
          </w:p>
        </w:tc>
        <w:tc>
          <w:tcPr>
            <w:tcW w:w="1080" w:type="dxa"/>
          </w:tcPr>
          <w:p w14:paraId="5531C8F7" w14:textId="47C83E4A" w:rsidR="00FB6FA8" w:rsidRDefault="00FB6FA8" w:rsidP="00606010">
            <w:pPr>
              <w:jc w:val="center"/>
            </w:pPr>
          </w:p>
        </w:tc>
        <w:tc>
          <w:tcPr>
            <w:tcW w:w="1170" w:type="dxa"/>
          </w:tcPr>
          <w:p w14:paraId="71F7868A" w14:textId="339447D6" w:rsidR="00FB6FA8" w:rsidRDefault="00DB3607" w:rsidP="00606010">
            <w:pPr>
              <w:jc w:val="center"/>
            </w:pPr>
            <w:r>
              <w:t>X</w:t>
            </w:r>
          </w:p>
        </w:tc>
      </w:tr>
      <w:tr w:rsidR="00FB6FA8" w14:paraId="58A83B4A" w14:textId="77777777" w:rsidTr="00606010">
        <w:tc>
          <w:tcPr>
            <w:tcW w:w="4135" w:type="dxa"/>
          </w:tcPr>
          <w:p w14:paraId="2A4A9729" w14:textId="77777777" w:rsidR="00FB6FA8" w:rsidRDefault="00FB6FA8" w:rsidP="00606010">
            <w:r>
              <w:t>Beverly Abrah Younger (AY)</w:t>
            </w:r>
          </w:p>
        </w:tc>
        <w:tc>
          <w:tcPr>
            <w:tcW w:w="1080" w:type="dxa"/>
          </w:tcPr>
          <w:p w14:paraId="0A95D9F6" w14:textId="77777777" w:rsidR="00FB6FA8" w:rsidRDefault="00FB6FA8" w:rsidP="00606010">
            <w:pPr>
              <w:jc w:val="center"/>
            </w:pPr>
            <w:r>
              <w:t>3</w:t>
            </w:r>
          </w:p>
        </w:tc>
        <w:tc>
          <w:tcPr>
            <w:tcW w:w="1080" w:type="dxa"/>
          </w:tcPr>
          <w:p w14:paraId="31D77295" w14:textId="5A94B455" w:rsidR="00FB6FA8" w:rsidRDefault="00DB3607" w:rsidP="00606010">
            <w:pPr>
              <w:jc w:val="center"/>
            </w:pPr>
            <w:r>
              <w:t>X</w:t>
            </w:r>
          </w:p>
        </w:tc>
        <w:tc>
          <w:tcPr>
            <w:tcW w:w="1080" w:type="dxa"/>
          </w:tcPr>
          <w:p w14:paraId="31538B28" w14:textId="77777777" w:rsidR="00FB6FA8" w:rsidRDefault="00FB6FA8" w:rsidP="00606010">
            <w:pPr>
              <w:jc w:val="center"/>
            </w:pPr>
          </w:p>
        </w:tc>
        <w:tc>
          <w:tcPr>
            <w:tcW w:w="1170" w:type="dxa"/>
          </w:tcPr>
          <w:p w14:paraId="6D0E4CE1" w14:textId="77777777" w:rsidR="00FB6FA8" w:rsidRDefault="00FB6FA8" w:rsidP="00606010">
            <w:pPr>
              <w:jc w:val="center"/>
            </w:pPr>
          </w:p>
        </w:tc>
      </w:tr>
      <w:tr w:rsidR="00FB6FA8" w14:paraId="23CD9DC7" w14:textId="77777777" w:rsidTr="00606010">
        <w:tc>
          <w:tcPr>
            <w:tcW w:w="4135" w:type="dxa"/>
          </w:tcPr>
          <w:p w14:paraId="48F760EC" w14:textId="77777777" w:rsidR="00FB6FA8" w:rsidRDefault="00FB6FA8" w:rsidP="00606010">
            <w:r>
              <w:t>Kathy Veder (KV)</w:t>
            </w:r>
          </w:p>
        </w:tc>
        <w:tc>
          <w:tcPr>
            <w:tcW w:w="1080" w:type="dxa"/>
          </w:tcPr>
          <w:p w14:paraId="554E0BCF" w14:textId="77777777" w:rsidR="00FB6FA8" w:rsidRDefault="00FB6FA8" w:rsidP="00606010">
            <w:pPr>
              <w:jc w:val="center"/>
            </w:pPr>
            <w:r>
              <w:t>4</w:t>
            </w:r>
          </w:p>
        </w:tc>
        <w:tc>
          <w:tcPr>
            <w:tcW w:w="1080" w:type="dxa"/>
          </w:tcPr>
          <w:p w14:paraId="2E27E861" w14:textId="15D707AF" w:rsidR="00FB6FA8" w:rsidRDefault="00DB3607" w:rsidP="00606010">
            <w:pPr>
              <w:jc w:val="center"/>
            </w:pPr>
            <w:r>
              <w:t>X</w:t>
            </w:r>
          </w:p>
        </w:tc>
        <w:tc>
          <w:tcPr>
            <w:tcW w:w="1080" w:type="dxa"/>
          </w:tcPr>
          <w:p w14:paraId="4C0AA575" w14:textId="77777777" w:rsidR="00FB6FA8" w:rsidRDefault="00FB6FA8" w:rsidP="00606010">
            <w:pPr>
              <w:jc w:val="center"/>
            </w:pPr>
          </w:p>
        </w:tc>
        <w:tc>
          <w:tcPr>
            <w:tcW w:w="1170" w:type="dxa"/>
          </w:tcPr>
          <w:p w14:paraId="4F7A59A3" w14:textId="77777777" w:rsidR="00FB6FA8" w:rsidRDefault="00FB6FA8" w:rsidP="00606010">
            <w:pPr>
              <w:jc w:val="center"/>
            </w:pPr>
          </w:p>
        </w:tc>
      </w:tr>
      <w:tr w:rsidR="00FB6FA8" w14:paraId="03D5E92B" w14:textId="77777777" w:rsidTr="00606010">
        <w:tc>
          <w:tcPr>
            <w:tcW w:w="4135" w:type="dxa"/>
          </w:tcPr>
          <w:p w14:paraId="222AB3C9" w14:textId="77777777" w:rsidR="00FB6FA8" w:rsidRDefault="00FB6FA8" w:rsidP="00606010">
            <w:r>
              <w:t xml:space="preserve">Stacy </w:t>
            </w:r>
            <w:proofErr w:type="spellStart"/>
            <w:r>
              <w:t>Meko</w:t>
            </w:r>
            <w:proofErr w:type="spellEnd"/>
            <w:r>
              <w:t xml:space="preserve"> </w:t>
            </w:r>
          </w:p>
        </w:tc>
        <w:tc>
          <w:tcPr>
            <w:tcW w:w="1080" w:type="dxa"/>
          </w:tcPr>
          <w:p w14:paraId="5B3FED5A" w14:textId="77777777" w:rsidR="00FB6FA8" w:rsidRDefault="00FB6FA8" w:rsidP="00606010">
            <w:pPr>
              <w:jc w:val="center"/>
            </w:pPr>
            <w:r>
              <w:t>4</w:t>
            </w:r>
          </w:p>
        </w:tc>
        <w:tc>
          <w:tcPr>
            <w:tcW w:w="1080" w:type="dxa"/>
          </w:tcPr>
          <w:p w14:paraId="3E816C8A" w14:textId="754E8024" w:rsidR="00FB6FA8" w:rsidRDefault="00DB3607" w:rsidP="00606010">
            <w:pPr>
              <w:jc w:val="center"/>
            </w:pPr>
            <w:r>
              <w:t>X</w:t>
            </w:r>
          </w:p>
        </w:tc>
        <w:tc>
          <w:tcPr>
            <w:tcW w:w="1080" w:type="dxa"/>
          </w:tcPr>
          <w:p w14:paraId="062DB19E" w14:textId="77777777" w:rsidR="00FB6FA8" w:rsidRDefault="00FB6FA8" w:rsidP="00606010">
            <w:pPr>
              <w:jc w:val="center"/>
            </w:pPr>
          </w:p>
        </w:tc>
        <w:tc>
          <w:tcPr>
            <w:tcW w:w="1170" w:type="dxa"/>
          </w:tcPr>
          <w:p w14:paraId="2203B8D1" w14:textId="77777777" w:rsidR="00FB6FA8" w:rsidRDefault="00FB6FA8" w:rsidP="00606010">
            <w:pPr>
              <w:jc w:val="center"/>
            </w:pPr>
          </w:p>
        </w:tc>
      </w:tr>
      <w:tr w:rsidR="00FB6FA8" w14:paraId="65D62F8D" w14:textId="77777777" w:rsidTr="00606010">
        <w:tc>
          <w:tcPr>
            <w:tcW w:w="4135" w:type="dxa"/>
          </w:tcPr>
          <w:p w14:paraId="405ED5C9" w14:textId="03D53863" w:rsidR="00FB6FA8" w:rsidRDefault="00E976C0" w:rsidP="00606010">
            <w:r>
              <w:t xml:space="preserve">Deb </w:t>
            </w:r>
            <w:proofErr w:type="spellStart"/>
            <w:r>
              <w:t>Geaslen</w:t>
            </w:r>
            <w:proofErr w:type="spellEnd"/>
          </w:p>
        </w:tc>
        <w:tc>
          <w:tcPr>
            <w:tcW w:w="1080" w:type="dxa"/>
          </w:tcPr>
          <w:p w14:paraId="113C5E95" w14:textId="77777777" w:rsidR="00FB6FA8" w:rsidRDefault="00FB6FA8" w:rsidP="00606010">
            <w:pPr>
              <w:jc w:val="center"/>
            </w:pPr>
            <w:r>
              <w:t>4</w:t>
            </w:r>
          </w:p>
        </w:tc>
        <w:tc>
          <w:tcPr>
            <w:tcW w:w="1080" w:type="dxa"/>
          </w:tcPr>
          <w:p w14:paraId="54053672" w14:textId="5F96CE6D" w:rsidR="00FB6FA8" w:rsidRDefault="00DB3607" w:rsidP="00606010">
            <w:pPr>
              <w:jc w:val="center"/>
            </w:pPr>
            <w:r>
              <w:t>X</w:t>
            </w:r>
          </w:p>
        </w:tc>
        <w:tc>
          <w:tcPr>
            <w:tcW w:w="1080" w:type="dxa"/>
          </w:tcPr>
          <w:p w14:paraId="670695B8" w14:textId="77777777" w:rsidR="00FB6FA8" w:rsidRDefault="00FB6FA8" w:rsidP="00606010">
            <w:pPr>
              <w:jc w:val="center"/>
            </w:pPr>
          </w:p>
        </w:tc>
        <w:tc>
          <w:tcPr>
            <w:tcW w:w="1170" w:type="dxa"/>
          </w:tcPr>
          <w:p w14:paraId="02AA99AD" w14:textId="1129AE4F" w:rsidR="00FB6FA8" w:rsidRDefault="00FB6FA8" w:rsidP="00606010">
            <w:pPr>
              <w:jc w:val="center"/>
            </w:pPr>
          </w:p>
        </w:tc>
      </w:tr>
      <w:tr w:rsidR="00FB6FA8" w14:paraId="6ED527BD" w14:textId="77777777" w:rsidTr="00606010">
        <w:tc>
          <w:tcPr>
            <w:tcW w:w="4135" w:type="dxa"/>
          </w:tcPr>
          <w:p w14:paraId="64EB2CC8" w14:textId="77777777" w:rsidR="00FB6FA8" w:rsidRDefault="00FB6FA8" w:rsidP="00606010">
            <w:r>
              <w:t>Shirley Summers</w:t>
            </w:r>
          </w:p>
        </w:tc>
        <w:tc>
          <w:tcPr>
            <w:tcW w:w="1080" w:type="dxa"/>
          </w:tcPr>
          <w:p w14:paraId="2D21EF77" w14:textId="77777777" w:rsidR="00FB6FA8" w:rsidRDefault="00FB6FA8" w:rsidP="00606010">
            <w:pPr>
              <w:jc w:val="center"/>
            </w:pPr>
            <w:r>
              <w:t>5</w:t>
            </w:r>
          </w:p>
        </w:tc>
        <w:tc>
          <w:tcPr>
            <w:tcW w:w="1080" w:type="dxa"/>
          </w:tcPr>
          <w:p w14:paraId="09EC76E9" w14:textId="377A146C" w:rsidR="00FB6FA8" w:rsidRDefault="00DB3607" w:rsidP="00606010">
            <w:pPr>
              <w:jc w:val="center"/>
            </w:pPr>
            <w:r>
              <w:t>X</w:t>
            </w:r>
          </w:p>
        </w:tc>
        <w:tc>
          <w:tcPr>
            <w:tcW w:w="1080" w:type="dxa"/>
          </w:tcPr>
          <w:p w14:paraId="4F9A717B" w14:textId="77777777" w:rsidR="00FB6FA8" w:rsidRDefault="00FB6FA8" w:rsidP="00606010">
            <w:pPr>
              <w:jc w:val="center"/>
            </w:pPr>
          </w:p>
        </w:tc>
        <w:tc>
          <w:tcPr>
            <w:tcW w:w="1170" w:type="dxa"/>
          </w:tcPr>
          <w:p w14:paraId="7300554C" w14:textId="77777777" w:rsidR="00FB6FA8" w:rsidRDefault="00FB6FA8" w:rsidP="00606010">
            <w:pPr>
              <w:jc w:val="center"/>
            </w:pPr>
          </w:p>
        </w:tc>
      </w:tr>
    </w:tbl>
    <w:p w14:paraId="5E50B409" w14:textId="437B77B5" w:rsidR="00D107A4" w:rsidRDefault="00AD233B" w:rsidP="00D107A4">
      <w:r>
        <w:rPr>
          <w:noProof/>
        </w:rPr>
        <mc:AlternateContent>
          <mc:Choice Requires="wpi">
            <w:drawing>
              <wp:anchor distT="0" distB="0" distL="114300" distR="114300" simplePos="0" relativeHeight="251664384" behindDoc="0" locked="0" layoutInCell="1" allowOverlap="1" wp14:anchorId="7EA604E3" wp14:editId="4DB6ED2F">
                <wp:simplePos x="0" y="0"/>
                <wp:positionH relativeFrom="column">
                  <wp:posOffset>6076970</wp:posOffset>
                </wp:positionH>
                <wp:positionV relativeFrom="paragraph">
                  <wp:posOffset>92190</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3B09F3C2" id="Ink 7" o:spid="_x0000_s1026" type="#_x0000_t75" style="position:absolute;margin-left:478.15pt;margin-top:6.9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">
                <v:imagedata r:id="rId13" o:title=""/>
              </v:shape>
            </w:pict>
          </mc:Fallback>
        </mc:AlternateContent>
      </w:r>
      <w:r>
        <w:rPr>
          <w:noProof/>
        </w:rPr>
        <mc:AlternateContent>
          <mc:Choice Requires="wpi">
            <w:drawing>
              <wp:anchor distT="0" distB="0" distL="114300" distR="114300" simplePos="0" relativeHeight="251663360" behindDoc="0" locked="0" layoutInCell="1" allowOverlap="1" wp14:anchorId="05C16DFA" wp14:editId="50943F7E">
                <wp:simplePos x="0" y="0"/>
                <wp:positionH relativeFrom="column">
                  <wp:posOffset>5886530</wp:posOffset>
                </wp:positionH>
                <wp:positionV relativeFrom="paragraph">
                  <wp:posOffset>142950</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2096A2FE" id="Ink 6" o:spid="_x0000_s1026" type="#_x0000_t75" style="position:absolute;margin-left:463.15pt;margin-top:10.9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">
                <v:imagedata r:id="rId13" o:title=""/>
              </v:shape>
            </w:pict>
          </mc:Fallback>
        </mc:AlternateContent>
      </w:r>
    </w:p>
    <w:p w14:paraId="1007710B" w14:textId="0CA4C6FF" w:rsidR="00D107A4" w:rsidRDefault="00A96BAF" w:rsidP="00D107A4">
      <w:pPr>
        <w:pStyle w:val="ListParagraph"/>
        <w:numPr>
          <w:ilvl w:val="0"/>
          <w:numId w:val="2"/>
        </w:numPr>
        <w:rPr>
          <w:b/>
          <w:bCs/>
        </w:rPr>
      </w:pPr>
      <w:r w:rsidRPr="00A96BAF">
        <w:rPr>
          <w:b/>
          <w:bCs/>
        </w:rPr>
        <w:t>Guests/Introductions/Announcements</w:t>
      </w:r>
    </w:p>
    <w:p w14:paraId="2872E753" w14:textId="672FE76F" w:rsidR="00614930" w:rsidRDefault="00DB3607" w:rsidP="00614930">
      <w:pPr>
        <w:pStyle w:val="ListParagraph"/>
        <w:ind w:left="360"/>
      </w:pPr>
      <w:r>
        <w:t xml:space="preserve">Andrea </w:t>
      </w:r>
      <w:proofErr w:type="spellStart"/>
      <w:r>
        <w:t>Chmelik</w:t>
      </w:r>
      <w:proofErr w:type="spellEnd"/>
      <w:r>
        <w:t xml:space="preserve">, one of the co-founders of the Women’s March San Luis Obispo, was a guest at the meeting, and is possibly interested in becoming a Commissioner in District 3. </w:t>
      </w:r>
    </w:p>
    <w:p w14:paraId="14CD00C3" w14:textId="77777777" w:rsidR="00DB3607" w:rsidRPr="002638A3" w:rsidRDefault="00DB3607" w:rsidP="00614930">
      <w:pPr>
        <w:pStyle w:val="ListParagraph"/>
        <w:ind w:left="360"/>
      </w:pPr>
    </w:p>
    <w:p w14:paraId="4FE80194" w14:textId="346D8266" w:rsidR="001B1B2F" w:rsidRDefault="00A96BAF" w:rsidP="00DB3607">
      <w:pPr>
        <w:pStyle w:val="ListParagraph"/>
        <w:numPr>
          <w:ilvl w:val="0"/>
          <w:numId w:val="2"/>
        </w:numPr>
        <w:rPr>
          <w:b/>
          <w:bCs/>
        </w:rPr>
      </w:pPr>
      <w:r>
        <w:rPr>
          <w:b/>
          <w:bCs/>
        </w:rPr>
        <w:t>Public Comment Period</w:t>
      </w:r>
    </w:p>
    <w:p w14:paraId="4FFB2F47" w14:textId="5D09C1CE" w:rsidR="00DB3607" w:rsidRPr="00DB3607" w:rsidRDefault="00DB3607" w:rsidP="00DB3607">
      <w:pPr>
        <w:pStyle w:val="ListParagraph"/>
        <w:ind w:left="360"/>
      </w:pPr>
      <w:r w:rsidRPr="00DB3607">
        <w:t xml:space="preserve">None. </w:t>
      </w:r>
    </w:p>
    <w:p w14:paraId="5A5CD9F2" w14:textId="3721F826" w:rsidR="00DB3607" w:rsidRDefault="00DB3607" w:rsidP="00DB3607">
      <w:pPr>
        <w:pStyle w:val="ListParagraph"/>
        <w:ind w:left="360"/>
        <w:rPr>
          <w:b/>
          <w:bCs/>
        </w:rPr>
      </w:pPr>
    </w:p>
    <w:p w14:paraId="1A590C83" w14:textId="229C6FF7" w:rsidR="00A96BAF" w:rsidRDefault="00A96BAF" w:rsidP="00A96BAF">
      <w:pPr>
        <w:pStyle w:val="ListParagraph"/>
        <w:numPr>
          <w:ilvl w:val="0"/>
          <w:numId w:val="2"/>
        </w:numPr>
        <w:rPr>
          <w:b/>
          <w:bCs/>
        </w:rPr>
      </w:pPr>
      <w:r>
        <w:rPr>
          <w:b/>
          <w:bCs/>
        </w:rPr>
        <w:t xml:space="preserve">Approval of Meeting Minutes for </w:t>
      </w:r>
    </w:p>
    <w:p w14:paraId="4B374F80" w14:textId="39E53F02" w:rsidR="00614930" w:rsidRDefault="00614930" w:rsidP="00614930">
      <w:pPr>
        <w:pStyle w:val="ListParagraph"/>
        <w:ind w:left="360"/>
      </w:pPr>
      <w:r w:rsidRPr="00614930">
        <w:t xml:space="preserve">Motion to approve meeting minutes for </w:t>
      </w:r>
      <w:proofErr w:type="gramStart"/>
      <w:r w:rsidR="00DB3607">
        <w:t>December</w:t>
      </w:r>
      <w:r w:rsidRPr="00614930">
        <w:t>,</w:t>
      </w:r>
      <w:proofErr w:type="gramEnd"/>
      <w:r w:rsidRPr="00614930">
        <w:t xml:space="preserve"> 2020 </w:t>
      </w:r>
      <w:r w:rsidR="00DB3607">
        <w:t xml:space="preserve">was delayed. December Meeting Minutes will be approved at the February meeting. </w:t>
      </w:r>
    </w:p>
    <w:p w14:paraId="5D5D4993" w14:textId="77777777" w:rsidR="00614930" w:rsidRDefault="00614930" w:rsidP="00614930">
      <w:pPr>
        <w:pStyle w:val="ListParagraph"/>
        <w:ind w:left="360"/>
      </w:pPr>
    </w:p>
    <w:p w14:paraId="2D712678" w14:textId="32EF2F61" w:rsidR="00614930" w:rsidRPr="00614930" w:rsidRDefault="00614930" w:rsidP="00614930">
      <w:pPr>
        <w:pStyle w:val="ListParagraph"/>
        <w:numPr>
          <w:ilvl w:val="0"/>
          <w:numId w:val="2"/>
        </w:numPr>
        <w:rPr>
          <w:b/>
          <w:bCs/>
        </w:rPr>
      </w:pPr>
      <w:r w:rsidRPr="00614930">
        <w:rPr>
          <w:b/>
          <w:bCs/>
        </w:rPr>
        <w:t>Treasurer’s Report</w:t>
      </w:r>
      <w:r>
        <w:rPr>
          <w:b/>
          <w:bCs/>
        </w:rPr>
        <w:t xml:space="preserve"> </w:t>
      </w:r>
      <w:r w:rsidRPr="00614930">
        <w:t>(</w:t>
      </w:r>
      <w:r w:rsidR="00DB3607">
        <w:t>SS</w:t>
      </w:r>
      <w:r w:rsidRPr="00614930">
        <w:t>)</w:t>
      </w:r>
    </w:p>
    <w:p w14:paraId="50C2D6E6" w14:textId="3004BC4B" w:rsidR="00DB3607" w:rsidRDefault="00DB3607" w:rsidP="00614930">
      <w:pPr>
        <w:pStyle w:val="ListParagraph"/>
        <w:ind w:left="360"/>
      </w:pPr>
      <w:r>
        <w:t xml:space="preserve">Shirley Summers, Treasurer provided the current </w:t>
      </w:r>
      <w:r w:rsidR="00FA0968">
        <w:t xml:space="preserve">balance amounts in the following accounts. </w:t>
      </w:r>
    </w:p>
    <w:p w14:paraId="143C82D8" w14:textId="27BB1FE2" w:rsidR="00DB3607" w:rsidRDefault="00614930" w:rsidP="00FA0968">
      <w:pPr>
        <w:pStyle w:val="ListParagraph"/>
        <w:ind w:left="360" w:firstLine="360"/>
      </w:pPr>
      <w:proofErr w:type="gramStart"/>
      <w:r>
        <w:t xml:space="preserve">Friends </w:t>
      </w:r>
      <w:r w:rsidR="00DB3607">
        <w:t xml:space="preserve"> -</w:t>
      </w:r>
      <w:proofErr w:type="gramEnd"/>
      <w:r w:rsidR="00DB3607">
        <w:t xml:space="preserve"> </w:t>
      </w:r>
      <w:r>
        <w:t>$</w:t>
      </w:r>
      <w:r w:rsidR="00DB3607">
        <w:t xml:space="preserve">2793.84 </w:t>
      </w:r>
    </w:p>
    <w:p w14:paraId="24576C0E" w14:textId="068BE176" w:rsidR="00614930" w:rsidRDefault="00FA0968" w:rsidP="00FA0968">
      <w:pPr>
        <w:pStyle w:val="ListParagraph"/>
        <w:ind w:left="360" w:firstLine="360"/>
      </w:pPr>
      <w:r>
        <w:t xml:space="preserve">SLO COSW </w:t>
      </w:r>
      <w:r w:rsidR="00614930">
        <w:t xml:space="preserve">Commission </w:t>
      </w:r>
      <w:r>
        <w:t xml:space="preserve">- </w:t>
      </w:r>
      <w:r w:rsidR="00614930">
        <w:t>$</w:t>
      </w:r>
      <w:r>
        <w:t>2301.61</w:t>
      </w:r>
    </w:p>
    <w:p w14:paraId="19C7CAB8" w14:textId="79FDA1EB" w:rsidR="00FA0968" w:rsidRDefault="00FA0968" w:rsidP="00FA0968">
      <w:pPr>
        <w:ind w:left="360"/>
      </w:pPr>
      <w:r>
        <w:t>Nancy Fiske noted that a January bill for printing costs of the survey, equaling $68.</w:t>
      </w:r>
      <w:r w:rsidR="0036705D">
        <w:t>2</w:t>
      </w:r>
      <w:r>
        <w:t xml:space="preserve">0, will be submitted. </w:t>
      </w:r>
    </w:p>
    <w:p w14:paraId="5EB48245" w14:textId="2004D64F" w:rsidR="00FA0968" w:rsidRDefault="00FA0968" w:rsidP="00FA0968">
      <w:pPr>
        <w:ind w:left="360"/>
      </w:pPr>
      <w:r>
        <w:t xml:space="preserve">Clarification of the SLO COSW budget total was made by Shirley, noting the total is $3550 </w:t>
      </w:r>
      <w:r w:rsidR="005B60B8">
        <w:t>(</w:t>
      </w:r>
      <w:r>
        <w:t>please note this was also clarified in the December 2020 minutes).  Abrah, COSW Secretary, asked if a brief written version of the Treasurers Report could be provided by email. Shirley noted that it was possible.</w:t>
      </w:r>
    </w:p>
    <w:p w14:paraId="7C1200AA" w14:textId="362EE9F9" w:rsidR="005B60B8" w:rsidRPr="005B60B8" w:rsidRDefault="005B60B8" w:rsidP="00FA0968">
      <w:pPr>
        <w:ind w:left="360"/>
        <w:rPr>
          <w:b/>
          <w:bCs/>
        </w:rPr>
      </w:pPr>
      <w:r w:rsidRPr="005B60B8">
        <w:rPr>
          <w:b/>
          <w:bCs/>
        </w:rPr>
        <w:lastRenderedPageBreak/>
        <w:t>Treasurer’s Report continued</w:t>
      </w:r>
    </w:p>
    <w:p w14:paraId="367ACCE2" w14:textId="749E683E" w:rsidR="00FA0968" w:rsidRDefault="00FA0968" w:rsidP="00FA0968">
      <w:pPr>
        <w:ind w:left="360"/>
      </w:pPr>
      <w:r>
        <w:t>A recommendation was made to consider consolidating the Friends and the SLO COSW account. No motion was made at this time. The Friends organization will make the decision regarding possible consolidation of its account with the SLO COSW account.</w:t>
      </w:r>
    </w:p>
    <w:p w14:paraId="1FEE7289" w14:textId="330B81E6" w:rsidR="00614930" w:rsidRDefault="00614930" w:rsidP="00614930">
      <w:pPr>
        <w:pStyle w:val="ListParagraph"/>
        <w:ind w:left="360"/>
      </w:pPr>
      <w:r>
        <w:t>Motion to approve Tre</w:t>
      </w:r>
      <w:r w:rsidR="00404D96">
        <w:t>a</w:t>
      </w:r>
      <w:r>
        <w:t xml:space="preserve">surer’s Report </w:t>
      </w:r>
      <w:r w:rsidRPr="00614930">
        <w:t>(</w:t>
      </w:r>
      <w:r w:rsidR="005B60B8">
        <w:rPr>
          <w:i/>
          <w:iCs/>
        </w:rPr>
        <w:t>SS</w:t>
      </w:r>
      <w:r>
        <w:t>), second by (</w:t>
      </w:r>
      <w:r w:rsidR="005B60B8">
        <w:rPr>
          <w:i/>
          <w:iCs/>
        </w:rPr>
        <w:t>AY)</w:t>
      </w:r>
      <w:r>
        <w:t>. Move to file.</w:t>
      </w:r>
    </w:p>
    <w:p w14:paraId="4AD3A776" w14:textId="77777777" w:rsidR="00404D96" w:rsidRDefault="00404D96" w:rsidP="00614930">
      <w:pPr>
        <w:pStyle w:val="ListParagraph"/>
        <w:ind w:left="360"/>
      </w:pPr>
    </w:p>
    <w:p w14:paraId="27A89E1E" w14:textId="1539018C" w:rsidR="0036705D" w:rsidRDefault="0036705D" w:rsidP="0036705D">
      <w:pPr>
        <w:pStyle w:val="ListParagraph"/>
        <w:numPr>
          <w:ilvl w:val="0"/>
          <w:numId w:val="2"/>
        </w:numPr>
        <w:rPr>
          <w:b/>
          <w:bCs/>
        </w:rPr>
      </w:pPr>
      <w:r w:rsidRPr="0036705D">
        <w:rPr>
          <w:b/>
          <w:bCs/>
        </w:rPr>
        <w:t>Friends of the Commission:</w:t>
      </w:r>
    </w:p>
    <w:p w14:paraId="46FD2363" w14:textId="62FD67FD" w:rsidR="0036705D" w:rsidRDefault="0036705D" w:rsidP="0036705D">
      <w:pPr>
        <w:pStyle w:val="ListParagraph"/>
        <w:ind w:left="360"/>
      </w:pPr>
      <w:r w:rsidRPr="0036705D">
        <w:t>Nancy Fiske, Shirl</w:t>
      </w:r>
      <w:r>
        <w:t>e</w:t>
      </w:r>
      <w:r w:rsidRPr="0036705D">
        <w:t xml:space="preserve">y Summers and </w:t>
      </w:r>
      <w:proofErr w:type="spellStart"/>
      <w:r w:rsidRPr="0036705D">
        <w:t>Paulla</w:t>
      </w:r>
      <w:proofErr w:type="spellEnd"/>
      <w:r w:rsidRPr="0036705D">
        <w:t xml:space="preserve"> </w:t>
      </w:r>
      <w:proofErr w:type="spellStart"/>
      <w:r w:rsidRPr="0036705D">
        <w:t>Ufferheide</w:t>
      </w:r>
      <w:proofErr w:type="spellEnd"/>
      <w:r w:rsidRPr="0036705D">
        <w:t xml:space="preserve"> met to discuss the Friends Organization. </w:t>
      </w:r>
      <w:r>
        <w:t xml:space="preserve">They decided to not </w:t>
      </w:r>
      <w:r w:rsidR="005B60B8">
        <w:t>move forward with becoming</w:t>
      </w:r>
      <w:r>
        <w:t xml:space="preserve"> a non-profit organization and will use a fiduciary organization instead, which would be an organization that processes financial interactions. </w:t>
      </w:r>
    </w:p>
    <w:p w14:paraId="798E8D67" w14:textId="6CD3980F" w:rsidR="0036705D" w:rsidRDefault="0036705D" w:rsidP="0036705D">
      <w:pPr>
        <w:pStyle w:val="ListParagraph"/>
        <w:ind w:left="360"/>
      </w:pPr>
    </w:p>
    <w:p w14:paraId="0C7D6A2B" w14:textId="3083FFC5" w:rsidR="0036705D" w:rsidRDefault="0036705D" w:rsidP="0036705D">
      <w:pPr>
        <w:pStyle w:val="ListParagraph"/>
        <w:ind w:left="360"/>
      </w:pPr>
      <w:r>
        <w:t>SLO COSW is legally capable of taking donations but cannot provide the tax benefit. But, if it is not a 501(C3), it is not a tax</w:t>
      </w:r>
      <w:r w:rsidR="005B60B8">
        <w:t>-</w:t>
      </w:r>
      <w:r>
        <w:t xml:space="preserve">deductible amount. If it is a 501(C)3, Friends could donate to the Commission and those who donate would get a tax deduction. </w:t>
      </w:r>
    </w:p>
    <w:p w14:paraId="0A0565AC" w14:textId="0C1A1DC7" w:rsidR="0036705D" w:rsidRDefault="0036705D" w:rsidP="0036705D">
      <w:pPr>
        <w:pStyle w:val="ListParagraph"/>
        <w:ind w:left="360"/>
      </w:pPr>
    </w:p>
    <w:p w14:paraId="77D16886" w14:textId="700F1617" w:rsidR="00890B77" w:rsidRDefault="0036705D" w:rsidP="00890B77">
      <w:pPr>
        <w:pStyle w:val="ListParagraph"/>
        <w:ind w:left="360"/>
      </w:pPr>
      <w:r>
        <w:t>The decision</w:t>
      </w:r>
      <w:r w:rsidR="00890B77">
        <w:t xml:space="preserve"> made</w:t>
      </w:r>
      <w:r>
        <w:t xml:space="preserve"> was to not move forward with the Friends organization at this time as it would take away time and efforts of </w:t>
      </w:r>
      <w:r w:rsidR="00890B77">
        <w:t>those who are also SLO COSW Commissioners. Stacy noted that there will be a need to remove the information regarding Friends on the SLO COSW website.</w:t>
      </w:r>
    </w:p>
    <w:p w14:paraId="05461192" w14:textId="6C1CBA52" w:rsidR="00890B77" w:rsidRDefault="00890B77" w:rsidP="00890B77">
      <w:pPr>
        <w:pStyle w:val="ListParagraph"/>
        <w:ind w:left="360"/>
      </w:pPr>
    </w:p>
    <w:p w14:paraId="2524C30B" w14:textId="00F9EFF9" w:rsidR="00890B77" w:rsidRDefault="00890B77" w:rsidP="00890B77">
      <w:pPr>
        <w:pStyle w:val="ListParagraph"/>
        <w:ind w:left="360"/>
      </w:pPr>
      <w:r>
        <w:t xml:space="preserve">It was also noted that using a fiduciary sponsor was acceptable. There was a prior approval from the Board of Supervisors, that Shirley and </w:t>
      </w:r>
      <w:proofErr w:type="spellStart"/>
      <w:r>
        <w:t>Paulla</w:t>
      </w:r>
      <w:proofErr w:type="spellEnd"/>
      <w:r>
        <w:t xml:space="preserve"> did acquire. </w:t>
      </w:r>
      <w:proofErr w:type="spellStart"/>
      <w:r>
        <w:t>Paulla</w:t>
      </w:r>
      <w:proofErr w:type="spellEnd"/>
      <w:r>
        <w:t xml:space="preserve"> will need to donate the Friends funds back to SLO COSW. Shirley noted that we should involved Chris, the prior Chair of Friends. Deb noted that she had resigned so there is no need to contact Chris. </w:t>
      </w:r>
      <w:r w:rsidR="00267C1C">
        <w:t xml:space="preserve">Nancy Shirley and </w:t>
      </w:r>
      <w:proofErr w:type="spellStart"/>
      <w:r w:rsidR="00267C1C">
        <w:t>Paulla</w:t>
      </w:r>
      <w:proofErr w:type="spellEnd"/>
      <w:r w:rsidR="00267C1C">
        <w:t xml:space="preserve"> will have a meeting and the minutes will then be completed, and the Friends account will be combined. </w:t>
      </w:r>
      <w:r w:rsidR="004718E7">
        <w:t xml:space="preserve">Stacy will remove the Friends information from the website. </w:t>
      </w:r>
    </w:p>
    <w:p w14:paraId="0F77CF4B" w14:textId="77777777" w:rsidR="004718E7" w:rsidRDefault="004718E7" w:rsidP="00890B77">
      <w:pPr>
        <w:pStyle w:val="ListParagraph"/>
        <w:ind w:left="360"/>
      </w:pPr>
    </w:p>
    <w:p w14:paraId="010F913A" w14:textId="0417CB6B" w:rsidR="004718E7" w:rsidRPr="004718E7" w:rsidRDefault="004718E7" w:rsidP="004718E7">
      <w:pPr>
        <w:pStyle w:val="ListParagraph"/>
        <w:numPr>
          <w:ilvl w:val="0"/>
          <w:numId w:val="2"/>
        </w:numPr>
        <w:rPr>
          <w:b/>
          <w:bCs/>
        </w:rPr>
      </w:pPr>
      <w:r w:rsidRPr="004718E7">
        <w:rPr>
          <w:b/>
          <w:bCs/>
        </w:rPr>
        <w:t>Nominations for Commission Officers</w:t>
      </w:r>
      <w:r>
        <w:rPr>
          <w:b/>
          <w:bCs/>
        </w:rPr>
        <w:t xml:space="preserve"> (PU)</w:t>
      </w:r>
    </w:p>
    <w:p w14:paraId="4FBD6DBC" w14:textId="7D527569" w:rsidR="004718E7" w:rsidRDefault="004718E7" w:rsidP="0036705D">
      <w:pPr>
        <w:pStyle w:val="ListParagraph"/>
        <w:ind w:left="360"/>
      </w:pPr>
      <w:proofErr w:type="spellStart"/>
      <w:r>
        <w:t>Paulla</w:t>
      </w:r>
      <w:proofErr w:type="spellEnd"/>
      <w:r>
        <w:t xml:space="preserve"> announced that nominations for the positions of Chair, Vice Chair, Treasurer and Secretary will be made by </w:t>
      </w:r>
      <w:proofErr w:type="gramStart"/>
      <w:r>
        <w:t>May,</w:t>
      </w:r>
      <w:proofErr w:type="gramEnd"/>
      <w:r>
        <w:t xml:space="preserve"> 2021, and elections for these positions will occur in June, 2021. </w:t>
      </w:r>
    </w:p>
    <w:p w14:paraId="5B8CFF41" w14:textId="77777777" w:rsidR="004718E7" w:rsidRPr="0036705D" w:rsidRDefault="004718E7" w:rsidP="0036705D">
      <w:pPr>
        <w:pStyle w:val="ListParagraph"/>
        <w:ind w:left="360"/>
      </w:pPr>
    </w:p>
    <w:p w14:paraId="3CE4FCF5" w14:textId="71373197" w:rsidR="00614930" w:rsidRPr="004718E7" w:rsidRDefault="00614930" w:rsidP="00614930">
      <w:pPr>
        <w:pStyle w:val="ListParagraph"/>
        <w:numPr>
          <w:ilvl w:val="0"/>
          <w:numId w:val="2"/>
        </w:numPr>
        <w:rPr>
          <w:b/>
          <w:bCs/>
        </w:rPr>
      </w:pPr>
      <w:r w:rsidRPr="00614930">
        <w:rPr>
          <w:b/>
          <w:bCs/>
        </w:rPr>
        <w:t>Commissioner Vacancies</w:t>
      </w:r>
      <w:r>
        <w:t xml:space="preserve"> </w:t>
      </w:r>
      <w:r w:rsidRPr="004718E7">
        <w:rPr>
          <w:b/>
          <w:bCs/>
        </w:rPr>
        <w:t>(</w:t>
      </w:r>
      <w:r w:rsidR="004718E7" w:rsidRPr="004718E7">
        <w:rPr>
          <w:b/>
          <w:bCs/>
        </w:rPr>
        <w:t>PU</w:t>
      </w:r>
      <w:r w:rsidRPr="004718E7">
        <w:rPr>
          <w:b/>
          <w:bCs/>
        </w:rPr>
        <w:t>)</w:t>
      </w:r>
    </w:p>
    <w:p w14:paraId="186EB90E" w14:textId="3D8B6E6C" w:rsidR="00614930" w:rsidRPr="00614930" w:rsidRDefault="00614930" w:rsidP="00614930">
      <w:pPr>
        <w:pStyle w:val="ListParagraph"/>
        <w:numPr>
          <w:ilvl w:val="0"/>
          <w:numId w:val="3"/>
        </w:numPr>
      </w:pPr>
      <w:r w:rsidRPr="00614930">
        <w:t xml:space="preserve">District 1 – John </w:t>
      </w:r>
      <w:proofErr w:type="spellStart"/>
      <w:r w:rsidRPr="00614930">
        <w:t>Peschong</w:t>
      </w:r>
      <w:proofErr w:type="spellEnd"/>
      <w:r w:rsidRPr="00614930">
        <w:t xml:space="preserve"> </w:t>
      </w:r>
      <w:proofErr w:type="gramStart"/>
      <w:r w:rsidRPr="00614930">
        <w:t xml:space="preserve">– </w:t>
      </w:r>
      <w:r w:rsidR="004718E7">
        <w:t xml:space="preserve"> 0</w:t>
      </w:r>
      <w:proofErr w:type="gramEnd"/>
      <w:r w:rsidR="004718E7">
        <w:t xml:space="preserve"> vacancies</w:t>
      </w:r>
    </w:p>
    <w:p w14:paraId="49CC959E" w14:textId="44E97B87" w:rsidR="00614930" w:rsidRPr="00614930" w:rsidRDefault="00614930" w:rsidP="00614930">
      <w:pPr>
        <w:pStyle w:val="ListParagraph"/>
        <w:numPr>
          <w:ilvl w:val="0"/>
          <w:numId w:val="3"/>
        </w:numPr>
      </w:pPr>
      <w:r w:rsidRPr="00614930">
        <w:t xml:space="preserve">District 2 – Bruce Gibson – </w:t>
      </w:r>
      <w:r w:rsidR="004718E7">
        <w:t>0 vacancies</w:t>
      </w:r>
    </w:p>
    <w:p w14:paraId="28D566F9" w14:textId="4100DE2D" w:rsidR="00614930" w:rsidRDefault="00614930" w:rsidP="00614930">
      <w:pPr>
        <w:pStyle w:val="ListParagraph"/>
        <w:numPr>
          <w:ilvl w:val="0"/>
          <w:numId w:val="3"/>
        </w:numPr>
      </w:pPr>
      <w:r w:rsidRPr="00614930">
        <w:t xml:space="preserve">District 3 – </w:t>
      </w:r>
      <w:r w:rsidR="004718E7">
        <w:t>Dawn Ortiz-Legg</w:t>
      </w:r>
      <w:r w:rsidRPr="00614930">
        <w:t xml:space="preserve"> –</w:t>
      </w:r>
      <w:r w:rsidR="00E976C0">
        <w:t xml:space="preserve"> </w:t>
      </w:r>
      <w:r w:rsidR="004718E7">
        <w:t>2 vacancies</w:t>
      </w:r>
    </w:p>
    <w:p w14:paraId="59AD4E8F" w14:textId="047A6B3C" w:rsidR="00614930" w:rsidRPr="00614930" w:rsidRDefault="00614930" w:rsidP="00614930">
      <w:pPr>
        <w:pStyle w:val="ListParagraph"/>
        <w:numPr>
          <w:ilvl w:val="0"/>
          <w:numId w:val="3"/>
        </w:numPr>
      </w:pPr>
      <w:r>
        <w:t xml:space="preserve">District 4 – Lynn Compton </w:t>
      </w:r>
      <w:r w:rsidR="004718E7">
        <w:t>–</w:t>
      </w:r>
      <w:r>
        <w:t xml:space="preserve"> </w:t>
      </w:r>
      <w:r w:rsidR="004718E7">
        <w:t>0 vacancies</w:t>
      </w:r>
    </w:p>
    <w:p w14:paraId="0AAC49B8" w14:textId="30CA52F7" w:rsidR="00614930" w:rsidRDefault="00614930" w:rsidP="00614930">
      <w:pPr>
        <w:pStyle w:val="ListParagraph"/>
        <w:numPr>
          <w:ilvl w:val="0"/>
          <w:numId w:val="3"/>
        </w:numPr>
      </w:pPr>
      <w:r w:rsidRPr="00614930">
        <w:t xml:space="preserve">District 5 – Debbie Arnold </w:t>
      </w:r>
      <w:r>
        <w:t>–</w:t>
      </w:r>
      <w:r w:rsidR="004718E7">
        <w:t xml:space="preserve"> 2 vacancies</w:t>
      </w:r>
    </w:p>
    <w:p w14:paraId="5E38AE5C" w14:textId="77777777" w:rsidR="00614930" w:rsidRDefault="00614930" w:rsidP="00614930">
      <w:pPr>
        <w:pStyle w:val="ListParagraph"/>
      </w:pPr>
    </w:p>
    <w:p w14:paraId="1E48BF09" w14:textId="66FBBE06" w:rsidR="00614930" w:rsidRPr="00EC4272" w:rsidRDefault="00614930" w:rsidP="00614930">
      <w:pPr>
        <w:pStyle w:val="ListParagraph"/>
        <w:numPr>
          <w:ilvl w:val="0"/>
          <w:numId w:val="2"/>
        </w:numPr>
        <w:rPr>
          <w:b/>
          <w:bCs/>
        </w:rPr>
      </w:pPr>
      <w:r w:rsidRPr="00EC4272">
        <w:rPr>
          <w:b/>
          <w:bCs/>
        </w:rPr>
        <w:t>Social Media and Other Communications</w:t>
      </w:r>
      <w:r w:rsidR="00EC4272">
        <w:rPr>
          <w:b/>
          <w:bCs/>
        </w:rPr>
        <w:t xml:space="preserve"> </w:t>
      </w:r>
      <w:r w:rsidR="00EC4272" w:rsidRPr="00EC4272">
        <w:t>(</w:t>
      </w:r>
      <w:r w:rsidR="004718E7">
        <w:rPr>
          <w:i/>
          <w:iCs/>
        </w:rPr>
        <w:t>SM</w:t>
      </w:r>
      <w:r w:rsidR="00EC4272" w:rsidRPr="00EC4272">
        <w:t>)</w:t>
      </w:r>
    </w:p>
    <w:p w14:paraId="19000325" w14:textId="26314D5E" w:rsidR="00EC4272" w:rsidRDefault="004718E7" w:rsidP="00EC4272">
      <w:pPr>
        <w:pStyle w:val="ListParagraph"/>
        <w:ind w:left="360"/>
      </w:pPr>
      <w:r>
        <w:t xml:space="preserve">Stacy noted that all of the media content is up to date. She created a blog post for </w:t>
      </w:r>
      <w:r w:rsidR="00B84C95">
        <w:t xml:space="preserve">COSW </w:t>
      </w:r>
      <w:r>
        <w:t xml:space="preserve">commissioner openings. </w:t>
      </w:r>
      <w:r w:rsidR="00B84C95">
        <w:t>Instructions on how to nominate someone are included. The 2020 Survey is “closed.”</w:t>
      </w:r>
    </w:p>
    <w:p w14:paraId="74BF255D" w14:textId="4C71DF06" w:rsidR="004718E7" w:rsidRDefault="004718E7" w:rsidP="00EC4272">
      <w:pPr>
        <w:pStyle w:val="ListParagraph"/>
        <w:ind w:left="360"/>
      </w:pPr>
    </w:p>
    <w:p w14:paraId="4785B4C8" w14:textId="6F75410F" w:rsidR="00B84C95" w:rsidRDefault="00B84C95" w:rsidP="00EC4272">
      <w:pPr>
        <w:pStyle w:val="ListParagraph"/>
        <w:ind w:left="360"/>
      </w:pPr>
    </w:p>
    <w:p w14:paraId="004DC594" w14:textId="77777777" w:rsidR="00B84C95" w:rsidRDefault="00B84C95" w:rsidP="00EC4272">
      <w:pPr>
        <w:pStyle w:val="ListParagraph"/>
        <w:ind w:left="360"/>
      </w:pPr>
    </w:p>
    <w:p w14:paraId="52C44ABB" w14:textId="77777777" w:rsidR="004718E7" w:rsidRPr="002638A3" w:rsidRDefault="004718E7" w:rsidP="00EC4272">
      <w:pPr>
        <w:pStyle w:val="ListParagraph"/>
        <w:ind w:left="360"/>
      </w:pPr>
    </w:p>
    <w:p w14:paraId="45C2908B" w14:textId="7DC2E82F" w:rsidR="00B84C95" w:rsidRDefault="00B84C95" w:rsidP="00EC4272">
      <w:pPr>
        <w:pStyle w:val="ListParagraph"/>
        <w:numPr>
          <w:ilvl w:val="0"/>
          <w:numId w:val="2"/>
        </w:numPr>
        <w:rPr>
          <w:b/>
          <w:bCs/>
        </w:rPr>
      </w:pPr>
      <w:r>
        <w:rPr>
          <w:b/>
          <w:bCs/>
        </w:rPr>
        <w:t xml:space="preserve">Action </w:t>
      </w:r>
      <w:proofErr w:type="gramStart"/>
      <w:r>
        <w:rPr>
          <w:b/>
          <w:bCs/>
        </w:rPr>
        <w:t>On</w:t>
      </w:r>
      <w:proofErr w:type="gramEnd"/>
      <w:r>
        <w:rPr>
          <w:b/>
          <w:bCs/>
        </w:rPr>
        <w:t xml:space="preserve"> Results of Survey (SM)</w:t>
      </w:r>
    </w:p>
    <w:p w14:paraId="3952615D" w14:textId="53889636" w:rsidR="00B84C95" w:rsidRPr="00B84C95" w:rsidRDefault="00B84C95" w:rsidP="00B84C95">
      <w:pPr>
        <w:pStyle w:val="ListParagraph"/>
        <w:ind w:left="360"/>
      </w:pPr>
      <w:r>
        <w:t xml:space="preserve">Stacy sent an email to the CA Commission on Women and Girls </w:t>
      </w:r>
      <w:r w:rsidR="008C060D">
        <w:t xml:space="preserve">requesting more information about </w:t>
      </w:r>
      <w:r>
        <w:t xml:space="preserve">the Equal Pay Tool Kit </w:t>
      </w:r>
      <w:r w:rsidR="008C060D">
        <w:t>and how we might roll that out in SLO County</w:t>
      </w:r>
      <w:proofErr w:type="gramStart"/>
      <w:r w:rsidR="008C060D">
        <w:t xml:space="preserve">. </w:t>
      </w:r>
      <w:r>
        <w:t>.</w:t>
      </w:r>
      <w:proofErr w:type="gramEnd"/>
      <w:r>
        <w:t xml:space="preserve"> She also requested that they provide a guest speaker for one of our meetings</w:t>
      </w:r>
      <w:r w:rsidR="008C060D">
        <w:t>.</w:t>
      </w:r>
    </w:p>
    <w:p w14:paraId="1FA4FDF0" w14:textId="4F107DB6" w:rsidR="00B84C95" w:rsidRDefault="00B84C95" w:rsidP="00B84C95">
      <w:pPr>
        <w:pStyle w:val="ListParagraph"/>
        <w:ind w:left="360"/>
        <w:rPr>
          <w:b/>
          <w:bCs/>
        </w:rPr>
      </w:pPr>
    </w:p>
    <w:p w14:paraId="7331A2A8" w14:textId="530B012B" w:rsidR="00B84C95" w:rsidRDefault="008C060D" w:rsidP="00B84C95">
      <w:pPr>
        <w:pStyle w:val="ListParagraph"/>
        <w:ind w:left="360"/>
      </w:pPr>
      <w:r>
        <w:t xml:space="preserve">Additional action items were identified by the recent Action Committee Report, such as childcare and mental health (especially chronic sadness among teenage girls). </w:t>
      </w:r>
      <w:r w:rsidR="00B84C95" w:rsidRPr="00B84C95">
        <w:t xml:space="preserve">A recommendation was made by Maria that we begin with one project to avoid taking on too much at one time. This will assure that we have the capacity to carry out these goals. </w:t>
      </w:r>
    </w:p>
    <w:p w14:paraId="75C54A9C" w14:textId="2CCC3EC1" w:rsidR="00BC3EC8" w:rsidRDefault="00BC3EC8" w:rsidP="00B84C95">
      <w:pPr>
        <w:pStyle w:val="ListParagraph"/>
        <w:ind w:left="360"/>
      </w:pPr>
    </w:p>
    <w:p w14:paraId="31EEC8CA" w14:textId="765556BD" w:rsidR="0071289A" w:rsidRDefault="008C060D" w:rsidP="0071289A">
      <w:pPr>
        <w:pStyle w:val="ListParagraph"/>
        <w:ind w:left="360"/>
      </w:pPr>
      <w:proofErr w:type="spellStart"/>
      <w:r>
        <w:t>Paulla</w:t>
      </w:r>
      <w:proofErr w:type="spellEnd"/>
      <w:r>
        <w:t xml:space="preserve"> asked if the Action Committee wanted to take on the responsibility of finding speakers related to our goals. </w:t>
      </w:r>
      <w:r w:rsidR="0071289A">
        <w:t xml:space="preserve">Nancy noted that she is </w:t>
      </w:r>
      <w:r>
        <w:t xml:space="preserve">still </w:t>
      </w:r>
      <w:r w:rsidR="0071289A">
        <w:t>willing to</w:t>
      </w:r>
      <w:r>
        <w:t xml:space="preserve"> help book speakers and will</w:t>
      </w:r>
      <w:r w:rsidR="0071289A">
        <w:t xml:space="preserve"> use the focus of the Action Committee to help find appropriate speakers, using the committee’s outline. The Committee had identified some resources that could be invited to speak, and Nancy could begin with these resources. </w:t>
      </w:r>
    </w:p>
    <w:p w14:paraId="1070EE5C" w14:textId="57750A6D" w:rsidR="00070FA7" w:rsidRDefault="00070FA7" w:rsidP="0071289A">
      <w:pPr>
        <w:pStyle w:val="ListParagraph"/>
        <w:ind w:left="360"/>
      </w:pPr>
    </w:p>
    <w:p w14:paraId="401DCA9E" w14:textId="23ACDBD0" w:rsidR="00070FA7" w:rsidRPr="00B84C95" w:rsidRDefault="00070FA7" w:rsidP="0071289A">
      <w:pPr>
        <w:pStyle w:val="ListParagraph"/>
        <w:ind w:left="360"/>
      </w:pPr>
      <w:r>
        <w:t xml:space="preserve">Kathy Veder moved to </w:t>
      </w:r>
      <w:r w:rsidR="008C060D">
        <w:t>clarify the creation of two subcommittees of the</w:t>
      </w:r>
      <w:r>
        <w:t xml:space="preserve"> Action Committee</w:t>
      </w:r>
      <w:r w:rsidR="008C060D">
        <w:t xml:space="preserve">, who will be responsible for researching projects that can best serve the needs of women in the county, and the Survey Committee, who during 2021 will work on reformulating the survey to best extract the data we and the Board of Supervisors need to get an accurate picture of the status of women in SLO County. </w:t>
      </w:r>
      <w:r>
        <w:t xml:space="preserve">Stacy </w:t>
      </w:r>
      <w:proofErr w:type="spellStart"/>
      <w:r>
        <w:t>Meko</w:t>
      </w:r>
      <w:proofErr w:type="spellEnd"/>
      <w:r>
        <w:t xml:space="preserve"> seconded. All approved.</w:t>
      </w:r>
    </w:p>
    <w:p w14:paraId="2C0D3A20" w14:textId="77777777" w:rsidR="00B84C95" w:rsidRDefault="00B84C95" w:rsidP="00B84C95">
      <w:pPr>
        <w:pStyle w:val="ListParagraph"/>
        <w:ind w:left="360"/>
        <w:rPr>
          <w:b/>
          <w:bCs/>
        </w:rPr>
      </w:pPr>
    </w:p>
    <w:p w14:paraId="65AE8B73" w14:textId="77777777" w:rsidR="004B3261" w:rsidRDefault="00EC4272" w:rsidP="00EC4272">
      <w:pPr>
        <w:pStyle w:val="ListParagraph"/>
        <w:numPr>
          <w:ilvl w:val="0"/>
          <w:numId w:val="2"/>
        </w:numPr>
        <w:rPr>
          <w:b/>
          <w:bCs/>
        </w:rPr>
      </w:pPr>
      <w:bookmarkStart w:id="1" w:name="_Hlk61004512"/>
      <w:r>
        <w:rPr>
          <w:b/>
          <w:bCs/>
        </w:rPr>
        <w:t xml:space="preserve">Committee Updates/Reports </w:t>
      </w:r>
      <w:r w:rsidR="004B3261">
        <w:rPr>
          <w:b/>
          <w:bCs/>
        </w:rPr>
        <w:t>(</w:t>
      </w:r>
      <w:r w:rsidR="004B3261" w:rsidRPr="004B3261">
        <w:rPr>
          <w:b/>
          <w:bCs/>
        </w:rPr>
        <w:t>PU and SM</w:t>
      </w:r>
      <w:r w:rsidRPr="004B3261">
        <w:rPr>
          <w:b/>
          <w:bCs/>
        </w:rPr>
        <w:t>)</w:t>
      </w:r>
      <w:r w:rsidR="004B3261" w:rsidRPr="004B3261">
        <w:rPr>
          <w:b/>
          <w:bCs/>
        </w:rPr>
        <w:t xml:space="preserve"> </w:t>
      </w:r>
    </w:p>
    <w:bookmarkEnd w:id="1"/>
    <w:p w14:paraId="599720FC" w14:textId="77777777" w:rsidR="004B3261" w:rsidRDefault="004B3261" w:rsidP="004B3261">
      <w:pPr>
        <w:pStyle w:val="ListParagraph"/>
        <w:ind w:left="360"/>
        <w:rPr>
          <w:b/>
          <w:bCs/>
        </w:rPr>
      </w:pPr>
    </w:p>
    <w:p w14:paraId="4157D18A" w14:textId="6467A7D2" w:rsidR="00EC4272" w:rsidRPr="004B3261" w:rsidRDefault="004B3261" w:rsidP="004B3261">
      <w:pPr>
        <w:pStyle w:val="ListParagraph"/>
        <w:ind w:left="360"/>
        <w:rPr>
          <w:b/>
          <w:bCs/>
        </w:rPr>
      </w:pPr>
      <w:r>
        <w:rPr>
          <w:b/>
          <w:bCs/>
        </w:rPr>
        <w:t xml:space="preserve">Women’s Issues </w:t>
      </w:r>
      <w:r w:rsidRPr="004B3261">
        <w:rPr>
          <w:b/>
          <w:bCs/>
        </w:rPr>
        <w:t>Survey Committee</w:t>
      </w:r>
      <w:r w:rsidR="007E38AB">
        <w:rPr>
          <w:b/>
          <w:bCs/>
        </w:rPr>
        <w:t xml:space="preserve"> </w:t>
      </w:r>
    </w:p>
    <w:p w14:paraId="3B33780A" w14:textId="7A935407" w:rsidR="004B3261" w:rsidRDefault="007E38AB" w:rsidP="007E38AB">
      <w:pPr>
        <w:pStyle w:val="ListParagraph"/>
        <w:ind w:left="360" w:firstLine="360"/>
      </w:pPr>
      <w:r w:rsidRPr="007E38AB">
        <w:rPr>
          <w:b/>
          <w:bCs/>
        </w:rPr>
        <w:t>Decision to Host Survey Bi</w:t>
      </w:r>
      <w:r w:rsidR="008C060D">
        <w:rPr>
          <w:b/>
          <w:bCs/>
        </w:rPr>
        <w:t>ennially (every two years)</w:t>
      </w:r>
      <w:r w:rsidRPr="007E38AB">
        <w:rPr>
          <w:b/>
          <w:bCs/>
        </w:rPr>
        <w:t>:</w:t>
      </w:r>
      <w:r>
        <w:t xml:space="preserve"> </w:t>
      </w:r>
      <w:r w:rsidR="004B3261">
        <w:t xml:space="preserve">During the Survey Committee report, </w:t>
      </w:r>
      <w:proofErr w:type="spellStart"/>
      <w:r w:rsidR="004B3261">
        <w:t>Paulla</w:t>
      </w:r>
      <w:proofErr w:type="spellEnd"/>
      <w:r w:rsidR="004B3261">
        <w:t xml:space="preserve"> initiated a discussion regarding the annual survey process. A prior discussion regarding moving the survey to a bi</w:t>
      </w:r>
      <w:r w:rsidR="008C060D">
        <w:t>ennial</w:t>
      </w:r>
      <w:r w:rsidR="004B3261">
        <w:t xml:space="preserve"> process, or every other year, took place. Meghan Madsen proposed and moved that the survey be a bi</w:t>
      </w:r>
      <w:r w:rsidR="008C060D">
        <w:t>ennial</w:t>
      </w:r>
      <w:r w:rsidR="004B3261">
        <w:t xml:space="preserve"> process.  It was noted that this may allow us more time to meet with supervisors more often. The survey could be assessed more fully for its effectiveness and impact on women, and also allow planning to use the survey results to make change.  All present approved. Maria Escobedo seconded this proposal, and all approved. </w:t>
      </w:r>
    </w:p>
    <w:p w14:paraId="6A42B44C" w14:textId="77777777" w:rsidR="004B3261" w:rsidRDefault="004B3261" w:rsidP="00070FA7">
      <w:pPr>
        <w:pStyle w:val="ListParagraph"/>
        <w:ind w:left="360"/>
      </w:pPr>
    </w:p>
    <w:p w14:paraId="20C86106" w14:textId="3DF56FD0" w:rsidR="00070FA7" w:rsidRPr="00070FA7" w:rsidRDefault="00070FA7" w:rsidP="008C060D">
      <w:pPr>
        <w:pStyle w:val="ListParagraph"/>
        <w:ind w:left="360"/>
      </w:pPr>
      <w:r>
        <w:t xml:space="preserve">Resources for supporting the survey process were discussed. </w:t>
      </w:r>
      <w:r w:rsidR="008C060D">
        <w:t xml:space="preserve">Nancy Fiske noted that she knows some individuals to contact. A Cal Poly intern or Senior Project student were possible sources. </w:t>
      </w:r>
      <w:r>
        <w:t xml:space="preserve"> Stacy </w:t>
      </w:r>
      <w:proofErr w:type="spellStart"/>
      <w:r>
        <w:t>Meko</w:t>
      </w:r>
      <w:proofErr w:type="spellEnd"/>
      <w:r>
        <w:t xml:space="preserve"> also noted that she has a contact at </w:t>
      </w:r>
      <w:proofErr w:type="spellStart"/>
      <w:r>
        <w:t>CalPoly</w:t>
      </w:r>
      <w:proofErr w:type="spellEnd"/>
      <w:r>
        <w:t xml:space="preserve"> who teaches statistics. The South County Youth Coalition </w:t>
      </w:r>
      <w:r w:rsidR="008C060D">
        <w:t>recently engaged a Cal Poly intern.</w:t>
      </w:r>
      <w:r>
        <w:t xml:space="preserve"> Stacy will follow up</w:t>
      </w:r>
      <w:r w:rsidR="008C060D">
        <w:t xml:space="preserve"> on the contacts and how to do this.</w:t>
      </w:r>
      <w:r>
        <w:t xml:space="preserve"> Maria Escobedo </w:t>
      </w:r>
      <w:r w:rsidR="004B3261">
        <w:t xml:space="preserve">recommended checking with the </w:t>
      </w:r>
      <w:proofErr w:type="spellStart"/>
      <w:r w:rsidR="004B3261">
        <w:t>CalPoly</w:t>
      </w:r>
      <w:proofErr w:type="spellEnd"/>
      <w:r w:rsidR="004B3261">
        <w:t xml:space="preserve"> graduate Program, and that Cuesta College also just received funding to support student research. </w:t>
      </w:r>
    </w:p>
    <w:p w14:paraId="4AA48A2C" w14:textId="644389AE" w:rsidR="004B3261" w:rsidRDefault="004B3261" w:rsidP="004B3261"/>
    <w:p w14:paraId="0E05C995" w14:textId="0F1305CA" w:rsidR="004B3261" w:rsidRDefault="004B3261" w:rsidP="004B3261"/>
    <w:p w14:paraId="214C6E11" w14:textId="00E4F0E5" w:rsidR="004B3261" w:rsidRPr="007E38AB" w:rsidRDefault="004B3261" w:rsidP="007E38AB">
      <w:pPr>
        <w:rPr>
          <w:b/>
          <w:bCs/>
        </w:rPr>
      </w:pPr>
      <w:r w:rsidRPr="007E38AB">
        <w:rPr>
          <w:b/>
          <w:bCs/>
        </w:rPr>
        <w:lastRenderedPageBreak/>
        <w:t>Committee Updates/Reports (PU and SM) Continued</w:t>
      </w:r>
    </w:p>
    <w:p w14:paraId="67D1D3BF" w14:textId="2FB05C42" w:rsidR="004B3261" w:rsidRPr="007E38AB" w:rsidRDefault="004B3261" w:rsidP="004B3261">
      <w:pPr>
        <w:rPr>
          <w:b/>
          <w:bCs/>
        </w:rPr>
      </w:pPr>
      <w:r w:rsidRPr="007E38AB">
        <w:rPr>
          <w:b/>
          <w:bCs/>
        </w:rPr>
        <w:t>Women’s Issues Survey</w:t>
      </w:r>
      <w:r w:rsidR="007E38AB" w:rsidRPr="007E38AB">
        <w:rPr>
          <w:b/>
          <w:bCs/>
        </w:rPr>
        <w:t xml:space="preserve"> </w:t>
      </w:r>
      <w:r w:rsidR="007E38AB">
        <w:rPr>
          <w:b/>
          <w:bCs/>
        </w:rPr>
        <w:t>Numbers</w:t>
      </w:r>
      <w:r w:rsidR="007E38AB" w:rsidRPr="007E38AB">
        <w:rPr>
          <w:b/>
          <w:bCs/>
        </w:rPr>
        <w:t xml:space="preserve">: </w:t>
      </w:r>
    </w:p>
    <w:p w14:paraId="162A5547" w14:textId="1EA746A3" w:rsidR="007E38AB" w:rsidRDefault="007E38AB" w:rsidP="007E38AB">
      <w:pPr>
        <w:pStyle w:val="ListParagraph"/>
        <w:ind w:left="360"/>
      </w:pPr>
      <w:r>
        <w:t xml:space="preserve">Meghan noted that there was a total of 260 completed surveys in 2020. </w:t>
      </w:r>
    </w:p>
    <w:p w14:paraId="1302DEFC" w14:textId="3DC70E15" w:rsidR="007E38AB" w:rsidRDefault="007E38AB" w:rsidP="007E38AB">
      <w:pPr>
        <w:pStyle w:val="ListParagraph"/>
        <w:ind w:left="360"/>
      </w:pPr>
      <w:r>
        <w:t xml:space="preserve">A question was raised regarding being able to use the survey within the jails. Nancy has experience doing this in the past and can provide support. </w:t>
      </w:r>
      <w:r w:rsidR="0089062B">
        <w:t>Results of the 2020 survey will be posted on the COSW website when they are ready.</w:t>
      </w:r>
    </w:p>
    <w:p w14:paraId="522CFBED" w14:textId="77777777" w:rsidR="007E4A8A" w:rsidRDefault="007E4A8A" w:rsidP="007E38AB">
      <w:pPr>
        <w:pStyle w:val="ListParagraph"/>
        <w:ind w:left="360"/>
      </w:pPr>
    </w:p>
    <w:p w14:paraId="3E6FDC6A" w14:textId="06A7F394" w:rsidR="007E38AB" w:rsidRPr="007E38AB" w:rsidRDefault="007E38AB" w:rsidP="007E38AB">
      <w:pPr>
        <w:pStyle w:val="ListParagraph"/>
        <w:numPr>
          <w:ilvl w:val="0"/>
          <w:numId w:val="2"/>
        </w:numPr>
        <w:rPr>
          <w:b/>
          <w:bCs/>
        </w:rPr>
      </w:pPr>
      <w:r w:rsidRPr="007E38AB">
        <w:rPr>
          <w:b/>
          <w:bCs/>
        </w:rPr>
        <w:t>Board of Supervisors Agenda Highlight</w:t>
      </w:r>
    </w:p>
    <w:p w14:paraId="6B1950F0" w14:textId="3283DAF2" w:rsidR="004B3261" w:rsidRDefault="007E38AB" w:rsidP="007E38AB">
      <w:pPr>
        <w:pStyle w:val="ListParagraph"/>
        <w:ind w:left="360"/>
      </w:pPr>
      <w:r>
        <w:t>Dixie was absent (excused), and the BOS Agenda Highlight was not able to be presented.</w:t>
      </w:r>
    </w:p>
    <w:p w14:paraId="362C2856" w14:textId="77777777" w:rsidR="004B3261" w:rsidRPr="002638A3" w:rsidRDefault="004B3261" w:rsidP="002638A3">
      <w:pPr>
        <w:pStyle w:val="ListParagraph"/>
      </w:pPr>
    </w:p>
    <w:p w14:paraId="7D658099" w14:textId="46303E3D" w:rsidR="002638A3" w:rsidRDefault="007E38AB" w:rsidP="002638A3">
      <w:pPr>
        <w:pStyle w:val="ListParagraph"/>
        <w:numPr>
          <w:ilvl w:val="0"/>
          <w:numId w:val="2"/>
        </w:numPr>
        <w:rPr>
          <w:b/>
          <w:bCs/>
        </w:rPr>
      </w:pPr>
      <w:r>
        <w:rPr>
          <w:b/>
          <w:bCs/>
        </w:rPr>
        <w:t>2021 Women’s Wall of Fame (update) May 8</w:t>
      </w:r>
      <w:r w:rsidRPr="007E38AB">
        <w:rPr>
          <w:b/>
          <w:bCs/>
          <w:vertAlign w:val="superscript"/>
        </w:rPr>
        <w:t>th</w:t>
      </w:r>
      <w:r>
        <w:rPr>
          <w:b/>
          <w:bCs/>
        </w:rPr>
        <w:t>; 2021 Madonna Inn in Secret Garden</w:t>
      </w:r>
    </w:p>
    <w:p w14:paraId="43D08CB1" w14:textId="496AE2F0" w:rsidR="007E38AB" w:rsidRDefault="007E4A8A" w:rsidP="007E38AB">
      <w:proofErr w:type="spellStart"/>
      <w:r>
        <w:t>Paulla</w:t>
      </w:r>
      <w:proofErr w:type="spellEnd"/>
      <w:r>
        <w:t xml:space="preserve"> presented a recommendation to cancel the event this year, due to the COVID pandemic. She noted that she was aware of another organization that rescheduled their event and it became very difficult to return sponsorship donations. 2022 will be the new date. Meghan noted that this aligns well with the new timing of the survey process</w:t>
      </w:r>
      <w:r w:rsidR="0089062B">
        <w:t xml:space="preserve"> so that surveys can be completed by the attendees.</w:t>
      </w:r>
    </w:p>
    <w:p w14:paraId="607E48A5" w14:textId="145C7C95" w:rsidR="007E4A8A" w:rsidRDefault="007E4A8A" w:rsidP="007E38AB">
      <w:r>
        <w:t xml:space="preserve">Guest Andrea </w:t>
      </w:r>
      <w:proofErr w:type="spellStart"/>
      <w:r>
        <w:t>Chmelik</w:t>
      </w:r>
      <w:proofErr w:type="spellEnd"/>
      <w:r>
        <w:t xml:space="preserve"> noted that the Women’s March is doing their events virtually, as are other organizations. Shorter time periods are used. Yet networking is also limited. </w:t>
      </w:r>
    </w:p>
    <w:p w14:paraId="3B242A3C" w14:textId="1A295DCC" w:rsidR="007E4A8A" w:rsidRDefault="007E4A8A" w:rsidP="007E38AB">
      <w:r>
        <w:t xml:space="preserve">Several members shared their concerns about having a virtual Wall of Fame, noting that it may be awkward, that the celebratory aspect of the event would be reduced, and that ceremony itself is hard to do on Zoom. </w:t>
      </w:r>
      <w:proofErr w:type="spellStart"/>
      <w:r>
        <w:t>Paulla</w:t>
      </w:r>
      <w:proofErr w:type="spellEnd"/>
      <w:r>
        <w:t xml:space="preserve"> noted that Fall 2021 may be feasible</w:t>
      </w:r>
      <w:r w:rsidR="0089062B">
        <w:t>, but still could be questionable due to the pandemic</w:t>
      </w:r>
      <w:r>
        <w:t xml:space="preserve">. Deb recommended postponing it </w:t>
      </w:r>
      <w:r w:rsidR="0089062B">
        <w:t>until</w:t>
      </w:r>
      <w:r>
        <w:t xml:space="preserve"> </w:t>
      </w:r>
      <w:proofErr w:type="gramStart"/>
      <w:r>
        <w:t>May,</w:t>
      </w:r>
      <w:proofErr w:type="gramEnd"/>
      <w:r>
        <w:t xml:space="preserve"> 2022</w:t>
      </w:r>
      <w:r w:rsidR="0089062B">
        <w:t xml:space="preserve">, and Paull requested that we go with March, which has been the month previous Wall of Fame events were held. </w:t>
      </w:r>
      <w:r>
        <w:t>Stacy noted that nominations could begin earlier, even in the Fall or mid-Summer</w:t>
      </w:r>
      <w:r w:rsidR="0089062B">
        <w:t xml:space="preserve"> of 2021</w:t>
      </w:r>
      <w:r>
        <w:t xml:space="preserve">. </w:t>
      </w:r>
    </w:p>
    <w:p w14:paraId="3E31C08E" w14:textId="7E09DE2F" w:rsidR="007E4A8A" w:rsidRDefault="007E4A8A" w:rsidP="007E38AB">
      <w:r>
        <w:t>Shirley made a motion to delay the Wall of Fame process until</w:t>
      </w:r>
      <w:r w:rsidR="00836317">
        <w:t xml:space="preserve"> at least</w:t>
      </w:r>
      <w:r>
        <w:t xml:space="preserve"> </w:t>
      </w:r>
      <w:proofErr w:type="gramStart"/>
      <w:r>
        <w:t>March</w:t>
      </w:r>
      <w:r w:rsidR="00836317">
        <w:t>,</w:t>
      </w:r>
      <w:proofErr w:type="gramEnd"/>
      <w:r>
        <w:t xml:space="preserve"> 2022</w:t>
      </w:r>
      <w:r w:rsidR="00836317">
        <w:t xml:space="preserve">. </w:t>
      </w:r>
      <w:r>
        <w:t xml:space="preserve"> Kathy seconded the motion, and all present agreed. </w:t>
      </w:r>
    </w:p>
    <w:p w14:paraId="6005F816" w14:textId="49623616" w:rsidR="007E4A8A" w:rsidRPr="007E4A8A" w:rsidRDefault="007E4A8A" w:rsidP="007E38AB">
      <w:r>
        <w:t xml:space="preserve">Meeting adjourned. </w:t>
      </w:r>
    </w:p>
    <w:p w14:paraId="07E9CD69" w14:textId="77777777" w:rsidR="00BF112C" w:rsidRPr="00BF112C" w:rsidRDefault="00BF112C" w:rsidP="00BF112C">
      <w:pPr>
        <w:pStyle w:val="ListParagraph"/>
        <w:rPr>
          <w:b/>
          <w:bCs/>
        </w:rPr>
      </w:pPr>
    </w:p>
    <w:p w14:paraId="123AE54C" w14:textId="77777777" w:rsidR="002638A3" w:rsidRPr="002638A3" w:rsidRDefault="002638A3" w:rsidP="002638A3"/>
    <w:p w14:paraId="533D240D" w14:textId="77777777" w:rsidR="00614930" w:rsidRPr="00614930" w:rsidRDefault="00614930" w:rsidP="00614930">
      <w:pPr>
        <w:pStyle w:val="ListParagraph"/>
      </w:pPr>
    </w:p>
    <w:sectPr w:rsidR="00614930" w:rsidRPr="0061493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CC51" w14:textId="77777777" w:rsidR="00EC4272" w:rsidRDefault="00EC4272" w:rsidP="00EC4272">
      <w:pPr>
        <w:spacing w:after="0" w:line="240" w:lineRule="auto"/>
      </w:pPr>
      <w:r>
        <w:separator/>
      </w:r>
    </w:p>
  </w:endnote>
  <w:endnote w:type="continuationSeparator" w:id="0">
    <w:p w14:paraId="02C28812" w14:textId="77777777" w:rsidR="00EC4272" w:rsidRDefault="00EC4272" w:rsidP="00EC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657176"/>
      <w:docPartObj>
        <w:docPartGallery w:val="Page Numbers (Bottom of Page)"/>
        <w:docPartUnique/>
      </w:docPartObj>
    </w:sdtPr>
    <w:sdtEndPr>
      <w:rPr>
        <w:noProof/>
      </w:rPr>
    </w:sdtEndPr>
    <w:sdtContent>
      <w:p w14:paraId="7CD8DD01" w14:textId="67B3D725" w:rsidR="00EC4272" w:rsidRDefault="00EC42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F8DD7" w14:textId="77777777" w:rsidR="00EC4272" w:rsidRDefault="00EC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C6E0" w14:textId="77777777" w:rsidR="00EC4272" w:rsidRDefault="00EC4272" w:rsidP="00EC4272">
      <w:pPr>
        <w:spacing w:after="0" w:line="240" w:lineRule="auto"/>
      </w:pPr>
      <w:r>
        <w:separator/>
      </w:r>
    </w:p>
  </w:footnote>
  <w:footnote w:type="continuationSeparator" w:id="0">
    <w:p w14:paraId="55C32718" w14:textId="77777777" w:rsidR="00EC4272" w:rsidRDefault="00EC4272" w:rsidP="00EC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E6F"/>
    <w:multiLevelType w:val="hybridMultilevel"/>
    <w:tmpl w:val="E32EF234"/>
    <w:lvl w:ilvl="0" w:tplc="20E0B442">
      <w:start w:val="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26988"/>
    <w:multiLevelType w:val="hybridMultilevel"/>
    <w:tmpl w:val="0630DA40"/>
    <w:lvl w:ilvl="0" w:tplc="416EA9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71E88"/>
    <w:multiLevelType w:val="hybridMultilevel"/>
    <w:tmpl w:val="B17ED0CE"/>
    <w:lvl w:ilvl="0" w:tplc="8BA600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A4"/>
    <w:rsid w:val="00070FA7"/>
    <w:rsid w:val="001B1B2F"/>
    <w:rsid w:val="002638A3"/>
    <w:rsid w:val="00267C1C"/>
    <w:rsid w:val="0036705D"/>
    <w:rsid w:val="00404D96"/>
    <w:rsid w:val="004718E7"/>
    <w:rsid w:val="004B3261"/>
    <w:rsid w:val="00527B75"/>
    <w:rsid w:val="0056561E"/>
    <w:rsid w:val="005B60B8"/>
    <w:rsid w:val="00614930"/>
    <w:rsid w:val="0071289A"/>
    <w:rsid w:val="007E38AB"/>
    <w:rsid w:val="007E4A8A"/>
    <w:rsid w:val="00836317"/>
    <w:rsid w:val="00857176"/>
    <w:rsid w:val="0089062B"/>
    <w:rsid w:val="00890B77"/>
    <w:rsid w:val="008C060D"/>
    <w:rsid w:val="00A96BAF"/>
    <w:rsid w:val="00AD233B"/>
    <w:rsid w:val="00B84C95"/>
    <w:rsid w:val="00BA6233"/>
    <w:rsid w:val="00BC3EC8"/>
    <w:rsid w:val="00BF112C"/>
    <w:rsid w:val="00D107A4"/>
    <w:rsid w:val="00DB3607"/>
    <w:rsid w:val="00E143F4"/>
    <w:rsid w:val="00E751B2"/>
    <w:rsid w:val="00E976C0"/>
    <w:rsid w:val="00EC4272"/>
    <w:rsid w:val="00EF261B"/>
    <w:rsid w:val="00FA0968"/>
    <w:rsid w:val="00FB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CB99"/>
  <w15:chartTrackingRefBased/>
  <w15:docId w15:val="{1E095FEA-827E-4A52-B36C-19B44E4F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A4"/>
    <w:pPr>
      <w:ind w:left="720"/>
      <w:contextualSpacing/>
    </w:pPr>
  </w:style>
  <w:style w:type="table" w:styleId="TableGrid">
    <w:name w:val="Table Grid"/>
    <w:basedOn w:val="TableNormal"/>
    <w:uiPriority w:val="39"/>
    <w:rsid w:val="00D1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72"/>
  </w:style>
  <w:style w:type="paragraph" w:styleId="Footer">
    <w:name w:val="footer"/>
    <w:basedOn w:val="Normal"/>
    <w:link w:val="FooterChar"/>
    <w:uiPriority w:val="99"/>
    <w:unhideWhenUsed/>
    <w:rsid w:val="00EC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72"/>
  </w:style>
  <w:style w:type="character" w:styleId="CommentReference">
    <w:name w:val="annotation reference"/>
    <w:basedOn w:val="DefaultParagraphFont"/>
    <w:uiPriority w:val="99"/>
    <w:semiHidden/>
    <w:unhideWhenUsed/>
    <w:rsid w:val="00B84C95"/>
    <w:rPr>
      <w:sz w:val="16"/>
      <w:szCs w:val="16"/>
    </w:rPr>
  </w:style>
  <w:style w:type="paragraph" w:styleId="CommentText">
    <w:name w:val="annotation text"/>
    <w:basedOn w:val="Normal"/>
    <w:link w:val="CommentTextChar"/>
    <w:uiPriority w:val="99"/>
    <w:semiHidden/>
    <w:unhideWhenUsed/>
    <w:rsid w:val="00B84C95"/>
    <w:pPr>
      <w:spacing w:line="240" w:lineRule="auto"/>
    </w:pPr>
    <w:rPr>
      <w:sz w:val="20"/>
      <w:szCs w:val="20"/>
    </w:rPr>
  </w:style>
  <w:style w:type="character" w:customStyle="1" w:styleId="CommentTextChar">
    <w:name w:val="Comment Text Char"/>
    <w:basedOn w:val="DefaultParagraphFont"/>
    <w:link w:val="CommentText"/>
    <w:uiPriority w:val="99"/>
    <w:semiHidden/>
    <w:rsid w:val="00B84C95"/>
    <w:rPr>
      <w:sz w:val="20"/>
      <w:szCs w:val="20"/>
    </w:rPr>
  </w:style>
  <w:style w:type="paragraph" w:styleId="CommentSubject">
    <w:name w:val="annotation subject"/>
    <w:basedOn w:val="CommentText"/>
    <w:next w:val="CommentText"/>
    <w:link w:val="CommentSubjectChar"/>
    <w:uiPriority w:val="99"/>
    <w:semiHidden/>
    <w:unhideWhenUsed/>
    <w:rsid w:val="00B84C95"/>
    <w:rPr>
      <w:b/>
      <w:bCs/>
    </w:rPr>
  </w:style>
  <w:style w:type="character" w:customStyle="1" w:styleId="CommentSubjectChar">
    <w:name w:val="Comment Subject Char"/>
    <w:basedOn w:val="CommentTextChar"/>
    <w:link w:val="CommentSubject"/>
    <w:uiPriority w:val="99"/>
    <w:semiHidden/>
    <w:rsid w:val="00B84C95"/>
    <w:rPr>
      <w:b/>
      <w:bCs/>
      <w:sz w:val="20"/>
      <w:szCs w:val="20"/>
    </w:rPr>
  </w:style>
  <w:style w:type="paragraph" w:styleId="BalloonText">
    <w:name w:val="Balloon Text"/>
    <w:basedOn w:val="Normal"/>
    <w:link w:val="BalloonTextChar"/>
    <w:uiPriority w:val="99"/>
    <w:semiHidden/>
    <w:unhideWhenUsed/>
    <w:rsid w:val="00B8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ink/ink5.xml"/><Relationship Id="rId10" Type="http://schemas.openxmlformats.org/officeDocument/2006/relationships/customXml" Target="ink/ink2.xml"/><Relationship Id="rId19" Type="http://schemas.openxmlformats.org/officeDocument/2006/relationships/customXml" Target="ink/ink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6.020"/>
    </inkml:context>
    <inkml:brush xml:id="br0">
      <inkml:brushProperty name="width" value="0.025" units="cm"/>
      <inkml:brushProperty name="height" value="0.025" units="cm"/>
      <inkml:brushProperty name="ignorePressure" value="1"/>
    </inkml:brush>
  </inkml:definitions>
  <inkml:trace contextRef="#ctx0" brushRef="#br0">1 1</inkml:trace>
  <inkml:trace contextRef="#ctx0" brushRef="#br0" timeOffset="351.9">1 36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6.715"/>
    </inkml:context>
    <inkml:brush xml:id="br0">
      <inkml:brushProperty name="width" value="0.025" units="cm"/>
      <inkml:brushProperty name="height" value="0.025" units="cm"/>
      <inkml:brushProperty name="ignorePressure" value="1"/>
    </inkml:brush>
  </inkml:definitions>
  <inkml:trace contextRef="#ctx0" brushRef="#br0">1 21,'6'0,"2"0</inkml:trace>
  <inkml:trace contextRef="#ctx0" brushRef="#br0" timeOffset="1">71 21,'3'0,"1"-9,0-3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4.597"/>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0.165"/>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7.300"/>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47.182"/>
    </inkml:context>
    <inkml:brush xml:id="br0">
      <inkml:brushProperty name="width" value="0.025" units="cm"/>
      <inkml:brushProperty name="height" value="0.025" units="cm"/>
      <inkml:brushProperty name="ignorePressure" value="1"/>
    </inkml:brush>
  </inkml:definitions>
  <inkml:trace contextRef="#ctx0" brushRef="#br0">1 8,'0'-3,"0"-1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5.613"/>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5.230"/>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F0ADB-4175-4360-96BF-3D7AE602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Bev Younger</dc:creator>
  <cp:keywords/>
  <dc:description/>
  <cp:lastModifiedBy>Dr. Bev Younger</cp:lastModifiedBy>
  <cp:revision>2</cp:revision>
  <dcterms:created xsi:type="dcterms:W3CDTF">2021-01-20T01:43:00Z</dcterms:created>
  <dcterms:modified xsi:type="dcterms:W3CDTF">2021-01-20T01:43:00Z</dcterms:modified>
</cp:coreProperties>
</file>